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7CB77" w14:textId="34E54469" w:rsidR="00D4084A" w:rsidRPr="001A24EE" w:rsidRDefault="00817DD8" w:rsidP="00D4084A">
      <w:pPr>
        <w:spacing w:line="276" w:lineRule="auto"/>
        <w:jc w:val="center"/>
        <w:rPr>
          <w:b/>
          <w:u w:val="single"/>
        </w:rPr>
      </w:pPr>
      <w:r w:rsidRPr="001A24EE">
        <w:rPr>
          <w:b/>
          <w:u w:val="single"/>
        </w:rPr>
        <w:t>TERMO DE REFERÊNCIA</w:t>
      </w:r>
    </w:p>
    <w:p w14:paraId="410D45CE" w14:textId="77777777" w:rsidR="000021D7" w:rsidRPr="001A24EE" w:rsidRDefault="00817DD8">
      <w:pPr>
        <w:pStyle w:val="Ttulo1"/>
        <w:rPr>
          <w:sz w:val="24"/>
          <w:szCs w:val="24"/>
        </w:rPr>
      </w:pPr>
      <w:bookmarkStart w:id="0" w:name="_heading=h.xe7r8q51y6rt" w:colFirst="0" w:colLast="0"/>
      <w:bookmarkEnd w:id="0"/>
      <w:r w:rsidRPr="001A24EE">
        <w:rPr>
          <w:sz w:val="24"/>
          <w:szCs w:val="24"/>
        </w:rPr>
        <w:t>1. CONDIÇÕES GERAIS DA CONTRATAÇÃO</w:t>
      </w:r>
    </w:p>
    <w:p w14:paraId="009CD4B4" w14:textId="1140BAE2" w:rsidR="00484179" w:rsidRDefault="00817DD8" w:rsidP="00484179">
      <w:pPr>
        <w:keepNext/>
        <w:pBdr>
          <w:top w:val="nil"/>
          <w:left w:val="nil"/>
          <w:bottom w:val="nil"/>
          <w:right w:val="nil"/>
          <w:between w:val="nil"/>
        </w:pBdr>
        <w:spacing w:before="200" w:line="276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1.1. O Objeto deste Termo de Referência é a </w:t>
      </w:r>
      <w:r w:rsidR="00767FE2">
        <w:rPr>
          <w:sz w:val="20"/>
          <w:szCs w:val="20"/>
        </w:rPr>
        <w:t xml:space="preserve">Contratação de empresa para prestação de serviço de manutenção preventiva com fornecimento de peças para </w:t>
      </w:r>
      <w:r w:rsidR="0098054D">
        <w:rPr>
          <w:sz w:val="20"/>
          <w:szCs w:val="20"/>
        </w:rPr>
        <w:t xml:space="preserve">uma </w:t>
      </w:r>
      <w:r w:rsidR="00802F6A">
        <w:rPr>
          <w:sz w:val="20"/>
          <w:szCs w:val="20"/>
        </w:rPr>
        <w:t>ESCAVADEIRA</w:t>
      </w:r>
      <w:r w:rsidR="0098054D">
        <w:rPr>
          <w:sz w:val="20"/>
          <w:szCs w:val="20"/>
        </w:rPr>
        <w:t xml:space="preserve"> modelo </w:t>
      </w:r>
      <w:r w:rsidR="00802F6A">
        <w:rPr>
          <w:sz w:val="20"/>
          <w:szCs w:val="20"/>
        </w:rPr>
        <w:t>XE225</w:t>
      </w:r>
      <w:r w:rsidR="000A35F7">
        <w:rPr>
          <w:sz w:val="20"/>
          <w:szCs w:val="20"/>
        </w:rPr>
        <w:t xml:space="preserve">BR </w:t>
      </w:r>
      <w:r w:rsidR="00116013">
        <w:rPr>
          <w:sz w:val="20"/>
          <w:szCs w:val="20"/>
        </w:rPr>
        <w:t xml:space="preserve">chassi n.º </w:t>
      </w:r>
      <w:r w:rsidR="00802F6A" w:rsidRPr="00715F7E">
        <w:rPr>
          <w:sz w:val="20"/>
          <w:szCs w:val="20"/>
        </w:rPr>
        <w:t>XUG02152ARPA02063</w:t>
      </w:r>
      <w:r>
        <w:rPr>
          <w:color w:val="000000"/>
          <w:sz w:val="20"/>
          <w:szCs w:val="20"/>
        </w:rPr>
        <w:t>, conforme condições e exigências estabelecidas neste instrumento.</w:t>
      </w:r>
    </w:p>
    <w:tbl>
      <w:tblPr>
        <w:tblW w:w="977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99"/>
        <w:gridCol w:w="3260"/>
        <w:gridCol w:w="1134"/>
        <w:gridCol w:w="993"/>
        <w:gridCol w:w="850"/>
        <w:gridCol w:w="851"/>
        <w:gridCol w:w="992"/>
        <w:gridCol w:w="992"/>
      </w:tblGrid>
      <w:tr w:rsidR="00592BC0" w:rsidRPr="00E76C26" w14:paraId="01AB0C3B" w14:textId="77777777" w:rsidTr="004C3B99">
        <w:trPr>
          <w:trHeight w:val="308"/>
          <w:jc w:val="center"/>
        </w:trPr>
        <w:tc>
          <w:tcPr>
            <w:tcW w:w="699" w:type="dxa"/>
            <w:vAlign w:val="center"/>
          </w:tcPr>
          <w:p w14:paraId="7A8FFDB4" w14:textId="3B3F288B" w:rsidR="00592BC0" w:rsidRPr="00E76C26" w:rsidRDefault="00E76C26" w:rsidP="004C3B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  <w:r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I</w:t>
            </w:r>
            <w:r w:rsidR="00592BC0"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TEM</w:t>
            </w:r>
          </w:p>
        </w:tc>
        <w:tc>
          <w:tcPr>
            <w:tcW w:w="3260" w:type="dxa"/>
            <w:vAlign w:val="center"/>
          </w:tcPr>
          <w:p w14:paraId="0104D1D0" w14:textId="77777777" w:rsidR="00592BC0" w:rsidRPr="00E76C26" w:rsidRDefault="00592BC0" w:rsidP="004C3B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</w:p>
          <w:p w14:paraId="30F1CFF0" w14:textId="77777777" w:rsidR="00592BC0" w:rsidRPr="00E76C26" w:rsidRDefault="00592BC0" w:rsidP="004C3B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  <w:r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DESCRIÇÃO DO ITEM</w:t>
            </w:r>
          </w:p>
        </w:tc>
        <w:tc>
          <w:tcPr>
            <w:tcW w:w="1134" w:type="dxa"/>
            <w:vAlign w:val="center"/>
          </w:tcPr>
          <w:p w14:paraId="47C2E695" w14:textId="77777777" w:rsidR="00592BC0" w:rsidRPr="00E76C26" w:rsidRDefault="00592BC0" w:rsidP="004C3B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  <w:r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CATMAT/SER</w:t>
            </w:r>
          </w:p>
        </w:tc>
        <w:tc>
          <w:tcPr>
            <w:tcW w:w="993" w:type="dxa"/>
            <w:vAlign w:val="center"/>
          </w:tcPr>
          <w:p w14:paraId="1B14B08B" w14:textId="77777777" w:rsidR="00592BC0" w:rsidRPr="00E76C26" w:rsidRDefault="00592BC0" w:rsidP="004C3B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</w:p>
          <w:p w14:paraId="03C58E87" w14:textId="77777777" w:rsidR="00592BC0" w:rsidRPr="00E76C26" w:rsidRDefault="00592BC0" w:rsidP="004C3B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  <w:r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PDM</w:t>
            </w:r>
          </w:p>
        </w:tc>
        <w:tc>
          <w:tcPr>
            <w:tcW w:w="850" w:type="dxa"/>
            <w:vAlign w:val="center"/>
          </w:tcPr>
          <w:p w14:paraId="4CF99634" w14:textId="77777777" w:rsidR="00592BC0" w:rsidRPr="00E76C26" w:rsidRDefault="00592BC0" w:rsidP="004C3B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</w:p>
          <w:p w14:paraId="1E041578" w14:textId="77777777" w:rsidR="00592BC0" w:rsidRPr="00E76C26" w:rsidRDefault="00592BC0" w:rsidP="004C3B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  <w:r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UNID.</w:t>
            </w:r>
          </w:p>
        </w:tc>
        <w:tc>
          <w:tcPr>
            <w:tcW w:w="851" w:type="dxa"/>
            <w:vAlign w:val="center"/>
          </w:tcPr>
          <w:p w14:paraId="1DB86880" w14:textId="77777777" w:rsidR="00592BC0" w:rsidRPr="00E76C26" w:rsidRDefault="00592BC0" w:rsidP="004C3B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</w:p>
          <w:p w14:paraId="468DAA0D" w14:textId="77777777" w:rsidR="00592BC0" w:rsidRPr="00E76C26" w:rsidRDefault="00592BC0" w:rsidP="004C3B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  <w:r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QUANT</w:t>
            </w:r>
          </w:p>
        </w:tc>
        <w:tc>
          <w:tcPr>
            <w:tcW w:w="992" w:type="dxa"/>
            <w:vAlign w:val="center"/>
          </w:tcPr>
          <w:p w14:paraId="43C18D5D" w14:textId="77777777" w:rsidR="00592BC0" w:rsidRPr="00E76C26" w:rsidRDefault="00592BC0" w:rsidP="004C3B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</w:p>
          <w:p w14:paraId="7358FE0D" w14:textId="77777777" w:rsidR="00592BC0" w:rsidRPr="00E76C26" w:rsidRDefault="00592BC0" w:rsidP="004C3B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  <w:r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VAL. UN</w:t>
            </w:r>
          </w:p>
        </w:tc>
        <w:tc>
          <w:tcPr>
            <w:tcW w:w="992" w:type="dxa"/>
            <w:vAlign w:val="center"/>
          </w:tcPr>
          <w:p w14:paraId="38172DB0" w14:textId="77777777" w:rsidR="00592BC0" w:rsidRPr="00E76C26" w:rsidRDefault="00592BC0" w:rsidP="004C3B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</w:p>
          <w:p w14:paraId="6C40813E" w14:textId="77777777" w:rsidR="00592BC0" w:rsidRPr="00E76C26" w:rsidRDefault="00592BC0" w:rsidP="004C3B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  <w:r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VAL. T.</w:t>
            </w:r>
          </w:p>
        </w:tc>
      </w:tr>
      <w:tr w:rsidR="00802F6A" w:rsidRPr="00E76C26" w14:paraId="0FC6FFBC" w14:textId="77777777" w:rsidTr="00E76C26">
        <w:trPr>
          <w:trHeight w:val="340"/>
          <w:jc w:val="center"/>
        </w:trPr>
        <w:tc>
          <w:tcPr>
            <w:tcW w:w="699" w:type="dxa"/>
            <w:vAlign w:val="center"/>
          </w:tcPr>
          <w:p w14:paraId="1A00EBB5" w14:textId="77777777" w:rsidR="00802F6A" w:rsidRPr="00802F6A" w:rsidRDefault="00802F6A" w:rsidP="00802F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01</w:t>
            </w:r>
          </w:p>
        </w:tc>
        <w:tc>
          <w:tcPr>
            <w:tcW w:w="3260" w:type="dxa"/>
            <w:vAlign w:val="center"/>
          </w:tcPr>
          <w:p w14:paraId="21294B6D" w14:textId="3FABDBD1" w:rsidR="00802F6A" w:rsidRPr="00802F6A" w:rsidRDefault="00802F6A" w:rsidP="00802F6A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25216 SERVICO REVISAO AUTOMOTIVADESCRIÇÃO COMPLEMENTAR: SERVIÇO TÉCNICO COM DESLOCAMENTO 100 HORAS</w:t>
            </w:r>
          </w:p>
        </w:tc>
        <w:tc>
          <w:tcPr>
            <w:tcW w:w="1134" w:type="dxa"/>
            <w:vAlign w:val="center"/>
          </w:tcPr>
          <w:p w14:paraId="483F65F8" w14:textId="4A9EE27D" w:rsidR="00802F6A" w:rsidRPr="00802F6A" w:rsidRDefault="00802F6A" w:rsidP="00802F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25216</w:t>
            </w:r>
          </w:p>
        </w:tc>
        <w:tc>
          <w:tcPr>
            <w:tcW w:w="993" w:type="dxa"/>
            <w:vAlign w:val="center"/>
          </w:tcPr>
          <w:p w14:paraId="4337BEF9" w14:textId="77777777" w:rsidR="00802F6A" w:rsidRPr="00802F6A" w:rsidRDefault="00802F6A" w:rsidP="00802F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850" w:type="dxa"/>
            <w:vAlign w:val="center"/>
          </w:tcPr>
          <w:p w14:paraId="4CA6352A" w14:textId="5B2D2F86" w:rsidR="00802F6A" w:rsidRPr="00802F6A" w:rsidRDefault="00802F6A" w:rsidP="00802F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SERVIÇO</w:t>
            </w:r>
          </w:p>
        </w:tc>
        <w:tc>
          <w:tcPr>
            <w:tcW w:w="851" w:type="dxa"/>
            <w:vAlign w:val="center"/>
          </w:tcPr>
          <w:p w14:paraId="1F527CE1" w14:textId="3DA1D2A0" w:rsidR="00802F6A" w:rsidRPr="00802F6A" w:rsidRDefault="00802F6A" w:rsidP="00802F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1</w:t>
            </w:r>
          </w:p>
        </w:tc>
        <w:tc>
          <w:tcPr>
            <w:tcW w:w="992" w:type="dxa"/>
            <w:vAlign w:val="center"/>
          </w:tcPr>
          <w:p w14:paraId="3A8D7771" w14:textId="7B0D469A" w:rsidR="00802F6A" w:rsidRPr="00802F6A" w:rsidRDefault="00802F6A" w:rsidP="00802F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R$ 1.430,00</w:t>
            </w:r>
          </w:p>
        </w:tc>
        <w:tc>
          <w:tcPr>
            <w:tcW w:w="992" w:type="dxa"/>
            <w:vAlign w:val="center"/>
          </w:tcPr>
          <w:p w14:paraId="602BEA43" w14:textId="77876ECE" w:rsidR="00802F6A" w:rsidRPr="00802F6A" w:rsidRDefault="00802F6A" w:rsidP="00802F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R$ 1.430,00</w:t>
            </w:r>
          </w:p>
        </w:tc>
      </w:tr>
      <w:tr w:rsidR="00802F6A" w:rsidRPr="00E76C26" w14:paraId="03297E55" w14:textId="77777777" w:rsidTr="00E76C26">
        <w:trPr>
          <w:trHeight w:val="60"/>
          <w:jc w:val="center"/>
        </w:trPr>
        <w:tc>
          <w:tcPr>
            <w:tcW w:w="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4D7848" w14:textId="77777777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02</w:t>
            </w:r>
          </w:p>
        </w:tc>
        <w:tc>
          <w:tcPr>
            <w:tcW w:w="32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70C49B6" w14:textId="310DB82A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LUBRIFICANTE XCMG MOTOR 15W40 1LT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747FA4" w14:textId="77777777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09519D15" w14:textId="1603D51F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PDM 10198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B03F4B0" w14:textId="5F723C23" w:rsidR="00802F6A" w:rsidRPr="00802F6A" w:rsidRDefault="00802F6A" w:rsidP="00802F6A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LITRO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1CED769" w14:textId="64339759" w:rsidR="00802F6A" w:rsidRPr="00802F6A" w:rsidRDefault="00802F6A" w:rsidP="00802F6A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25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772A97F4" w14:textId="43B8FCE3" w:rsidR="00802F6A" w:rsidRPr="00802F6A" w:rsidRDefault="00802F6A" w:rsidP="00802F6A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R$ 42,05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3814706B" w14:textId="339655EA" w:rsidR="00802F6A" w:rsidRPr="00802F6A" w:rsidRDefault="00802F6A" w:rsidP="00802F6A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R$ 1051,25</w:t>
            </w:r>
          </w:p>
        </w:tc>
      </w:tr>
      <w:tr w:rsidR="00802F6A" w:rsidRPr="00E76C26" w14:paraId="453235A6" w14:textId="77777777" w:rsidTr="00E76C26">
        <w:trPr>
          <w:trHeight w:val="68"/>
          <w:jc w:val="center"/>
        </w:trPr>
        <w:tc>
          <w:tcPr>
            <w:tcW w:w="699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E044F7" w14:textId="77777777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03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BC29983" w14:textId="32ED131A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 xml:space="preserve">FILTRO MOTOR XCMG 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882901" w14:textId="77777777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2999F337" w14:textId="0B030242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PDM 11757</w:t>
            </w:r>
          </w:p>
        </w:tc>
        <w:tc>
          <w:tcPr>
            <w:tcW w:w="850" w:type="dxa"/>
            <w:tcBorders>
              <w:top w:val="single" w:sz="5" w:space="0" w:color="CCCCCC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2145562" w14:textId="2F4CBEB4" w:rsidR="00802F6A" w:rsidRPr="00802F6A" w:rsidRDefault="00802F6A" w:rsidP="00802F6A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PEÇA</w:t>
            </w:r>
          </w:p>
        </w:tc>
        <w:tc>
          <w:tcPr>
            <w:tcW w:w="851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11C4042" w14:textId="7CF66539" w:rsidR="00802F6A" w:rsidRPr="00802F6A" w:rsidRDefault="00802F6A" w:rsidP="00802F6A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23D9EB89" w14:textId="03602406" w:rsidR="00802F6A" w:rsidRPr="00802F6A" w:rsidRDefault="00802F6A" w:rsidP="00802F6A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R$ 142,35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7A2DAC26" w14:textId="6E05986C" w:rsidR="00802F6A" w:rsidRPr="00802F6A" w:rsidRDefault="00802F6A" w:rsidP="00802F6A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R$ 142,35</w:t>
            </w:r>
          </w:p>
        </w:tc>
      </w:tr>
      <w:tr w:rsidR="00802F6A" w:rsidRPr="00E76C26" w14:paraId="127659F2" w14:textId="77777777" w:rsidTr="00E76C26">
        <w:trPr>
          <w:trHeight w:val="138"/>
          <w:jc w:val="center"/>
        </w:trPr>
        <w:tc>
          <w:tcPr>
            <w:tcW w:w="699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410749" w14:textId="77777777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04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3C1372B" w14:textId="1CF70D17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FILTRO XCMG SENSORIADO COMB.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6E1037" w14:textId="77777777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6770CC2B" w14:textId="2AE0E64D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PDM 11757</w:t>
            </w:r>
          </w:p>
        </w:tc>
        <w:tc>
          <w:tcPr>
            <w:tcW w:w="850" w:type="dxa"/>
            <w:tcBorders>
              <w:top w:val="single" w:sz="5" w:space="0" w:color="CCCCCC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D5584AE" w14:textId="6B786B5E" w:rsidR="00802F6A" w:rsidRPr="00802F6A" w:rsidRDefault="00802F6A" w:rsidP="00802F6A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PEÇA</w:t>
            </w:r>
          </w:p>
        </w:tc>
        <w:tc>
          <w:tcPr>
            <w:tcW w:w="851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4CFF91B" w14:textId="30829C95" w:rsidR="00802F6A" w:rsidRPr="00802F6A" w:rsidRDefault="00802F6A" w:rsidP="00802F6A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399437E2" w14:textId="168DFA36" w:rsidR="00802F6A" w:rsidRPr="00802F6A" w:rsidRDefault="00802F6A" w:rsidP="00802F6A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R$ 1.395,00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06309FFD" w14:textId="13D15EA5" w:rsidR="00802F6A" w:rsidRPr="00802F6A" w:rsidRDefault="00802F6A" w:rsidP="00802F6A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R$ 1.395,00</w:t>
            </w:r>
          </w:p>
        </w:tc>
      </w:tr>
      <w:tr w:rsidR="00802F6A" w:rsidRPr="00E76C26" w14:paraId="68D07C21" w14:textId="77777777" w:rsidTr="00E76C26">
        <w:trPr>
          <w:trHeight w:val="68"/>
          <w:jc w:val="center"/>
        </w:trPr>
        <w:tc>
          <w:tcPr>
            <w:tcW w:w="699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6552C2" w14:textId="77777777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05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724BF03" w14:textId="2D7607E5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FILTRO XCMG PAPEL COMBUSTÍVEL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C08419" w14:textId="77777777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1F987ACA" w14:textId="5FEBAC6E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PDM 11757</w:t>
            </w:r>
          </w:p>
        </w:tc>
        <w:tc>
          <w:tcPr>
            <w:tcW w:w="850" w:type="dxa"/>
            <w:tcBorders>
              <w:top w:val="single" w:sz="5" w:space="0" w:color="CCCCCC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7AB6AB4" w14:textId="145EEADD" w:rsidR="00802F6A" w:rsidRPr="00802F6A" w:rsidRDefault="00802F6A" w:rsidP="00802F6A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PEÇA</w:t>
            </w:r>
          </w:p>
        </w:tc>
        <w:tc>
          <w:tcPr>
            <w:tcW w:w="851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62954A1" w14:textId="4B97CB6E" w:rsidR="00802F6A" w:rsidRPr="00802F6A" w:rsidRDefault="00802F6A" w:rsidP="00802F6A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3AA08B24" w14:textId="2D4E475D" w:rsidR="00802F6A" w:rsidRPr="00802F6A" w:rsidRDefault="00802F6A" w:rsidP="00802F6A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R$ 285,00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3C06B813" w14:textId="4337B411" w:rsidR="00802F6A" w:rsidRPr="00802F6A" w:rsidRDefault="00802F6A" w:rsidP="00802F6A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R$ 285,00</w:t>
            </w:r>
          </w:p>
        </w:tc>
      </w:tr>
      <w:tr w:rsidR="00802F6A" w:rsidRPr="00E76C26" w14:paraId="0D1CF6AE" w14:textId="77777777" w:rsidTr="00E76C26">
        <w:trPr>
          <w:trHeight w:val="68"/>
          <w:jc w:val="center"/>
        </w:trPr>
        <w:tc>
          <w:tcPr>
            <w:tcW w:w="699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36E5EB" w14:textId="77777777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06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21F1960" w14:textId="0621C858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FILTRO XCMG PAPEL RESERV. BLINDADO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1D49C6" w14:textId="77777777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14A3F8DD" w14:textId="76262136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PDM 11757</w:t>
            </w:r>
          </w:p>
        </w:tc>
        <w:tc>
          <w:tcPr>
            <w:tcW w:w="850" w:type="dxa"/>
            <w:tcBorders>
              <w:top w:val="single" w:sz="5" w:space="0" w:color="CCCCCC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18EF825" w14:textId="6EC95542" w:rsidR="00802F6A" w:rsidRPr="00802F6A" w:rsidRDefault="00802F6A" w:rsidP="00802F6A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PEÇA</w:t>
            </w:r>
          </w:p>
        </w:tc>
        <w:tc>
          <w:tcPr>
            <w:tcW w:w="851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4D296AF" w14:textId="68BACC08" w:rsidR="00802F6A" w:rsidRPr="00802F6A" w:rsidRDefault="00802F6A" w:rsidP="00802F6A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6DEB7922" w14:textId="60206D37" w:rsidR="00802F6A" w:rsidRPr="00802F6A" w:rsidRDefault="00802F6A" w:rsidP="00802F6A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R$ 369,85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7D930B14" w14:textId="53787411" w:rsidR="00802F6A" w:rsidRPr="00802F6A" w:rsidRDefault="00802F6A" w:rsidP="00802F6A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R$ 369,85</w:t>
            </w:r>
          </w:p>
        </w:tc>
      </w:tr>
      <w:tr w:rsidR="00802F6A" w:rsidRPr="00E76C26" w14:paraId="16BA5AA2" w14:textId="77777777" w:rsidTr="00E76C26">
        <w:trPr>
          <w:trHeight w:val="68"/>
          <w:jc w:val="center"/>
        </w:trPr>
        <w:tc>
          <w:tcPr>
            <w:tcW w:w="699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DA1391" w14:textId="4DCD70F8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07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52DA029" w14:textId="46708E8C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FILTRO AR XCMG EXTERNO XE225BR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65E963" w14:textId="5771DC25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5AB7400C" w14:textId="1DAC011B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PDM 11757</w:t>
            </w:r>
          </w:p>
        </w:tc>
        <w:tc>
          <w:tcPr>
            <w:tcW w:w="850" w:type="dxa"/>
            <w:tcBorders>
              <w:top w:val="single" w:sz="5" w:space="0" w:color="CCCCCC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320F855" w14:textId="63A9A087" w:rsidR="00802F6A" w:rsidRPr="00802F6A" w:rsidRDefault="00802F6A" w:rsidP="00802F6A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PEÇA</w:t>
            </w:r>
          </w:p>
        </w:tc>
        <w:tc>
          <w:tcPr>
            <w:tcW w:w="851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2E3A4E7" w14:textId="3EF48B1D" w:rsidR="00802F6A" w:rsidRPr="00802F6A" w:rsidRDefault="00802F6A" w:rsidP="00802F6A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523A0B75" w14:textId="29E27302" w:rsidR="00802F6A" w:rsidRPr="00802F6A" w:rsidRDefault="00802F6A" w:rsidP="00802F6A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R$ 925,00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17D663AB" w14:textId="3E52671A" w:rsidR="00802F6A" w:rsidRPr="00802F6A" w:rsidRDefault="00802F6A" w:rsidP="00802F6A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R$ 925,00</w:t>
            </w:r>
          </w:p>
        </w:tc>
      </w:tr>
      <w:tr w:rsidR="00802F6A" w:rsidRPr="00E76C26" w14:paraId="28339CDF" w14:textId="77777777" w:rsidTr="00E76C26">
        <w:trPr>
          <w:trHeight w:val="68"/>
          <w:jc w:val="center"/>
        </w:trPr>
        <w:tc>
          <w:tcPr>
            <w:tcW w:w="699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5DFC92" w14:textId="5D73B189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08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4AF5C50" w14:textId="57A309BB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FILTRO AR XCMG INTERNO XE225BR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75126C" w14:textId="461760DE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64509D43" w14:textId="76C671DE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PDM 11757</w:t>
            </w:r>
          </w:p>
        </w:tc>
        <w:tc>
          <w:tcPr>
            <w:tcW w:w="850" w:type="dxa"/>
            <w:tcBorders>
              <w:top w:val="single" w:sz="5" w:space="0" w:color="CCCCCC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3ADFFFD" w14:textId="3C2BA03F" w:rsidR="00802F6A" w:rsidRPr="00802F6A" w:rsidRDefault="00802F6A" w:rsidP="00802F6A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PEÇA</w:t>
            </w:r>
          </w:p>
        </w:tc>
        <w:tc>
          <w:tcPr>
            <w:tcW w:w="851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5424EEC" w14:textId="0A6D4262" w:rsidR="00802F6A" w:rsidRPr="00802F6A" w:rsidRDefault="00802F6A" w:rsidP="00802F6A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1BDA8E8D" w14:textId="1F0079DE" w:rsidR="00802F6A" w:rsidRPr="00802F6A" w:rsidRDefault="00802F6A" w:rsidP="00802F6A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R$ 435,00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2A9B7065" w14:textId="47485F47" w:rsidR="00802F6A" w:rsidRPr="00802F6A" w:rsidRDefault="00802F6A" w:rsidP="00802F6A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R$ 435,00</w:t>
            </w:r>
          </w:p>
        </w:tc>
      </w:tr>
      <w:tr w:rsidR="00592BC0" w:rsidRPr="00E76C26" w14:paraId="7066CC55" w14:textId="77777777" w:rsidTr="00592BC0">
        <w:trPr>
          <w:trHeight w:val="141"/>
          <w:jc w:val="center"/>
        </w:trPr>
        <w:tc>
          <w:tcPr>
            <w:tcW w:w="9771" w:type="dxa"/>
            <w:gridSpan w:val="8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3020CB" w14:textId="49D28581" w:rsidR="00592BC0" w:rsidRPr="00E76C26" w:rsidRDefault="00E76C26" w:rsidP="00802F6A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sz w:val="14"/>
                <w:szCs w:val="14"/>
              </w:rPr>
              <w:t xml:space="preserve">VALOR TOTAL: </w:t>
            </w:r>
            <w:r w:rsidR="00802F6A" w:rsidRPr="00802F6A">
              <w:rPr>
                <w:rFonts w:asciiTheme="majorHAnsi" w:hAnsiTheme="majorHAnsi" w:cstheme="majorHAnsi"/>
                <w:b/>
                <w:sz w:val="16"/>
                <w:szCs w:val="16"/>
              </w:rPr>
              <w:t>R$ 6.033,45</w:t>
            </w:r>
          </w:p>
        </w:tc>
      </w:tr>
    </w:tbl>
    <w:p w14:paraId="32B9C8BF" w14:textId="77777777" w:rsidR="00592BC0" w:rsidRPr="00E76C26" w:rsidRDefault="00592BC0" w:rsidP="00592BC0">
      <w:pPr>
        <w:shd w:val="clear" w:color="auto" w:fill="FFFFFF"/>
        <w:spacing w:before="0" w:after="0" w:line="240" w:lineRule="auto"/>
        <w:ind w:firstLine="283"/>
        <w:jc w:val="center"/>
        <w:rPr>
          <w:rFonts w:asciiTheme="majorHAnsi" w:hAnsiTheme="majorHAnsi" w:cstheme="majorHAnsi"/>
          <w:color w:val="FF0000"/>
          <w:sz w:val="14"/>
          <w:szCs w:val="14"/>
        </w:rPr>
      </w:pPr>
    </w:p>
    <w:tbl>
      <w:tblPr>
        <w:tblW w:w="978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99"/>
        <w:gridCol w:w="3260"/>
        <w:gridCol w:w="1134"/>
        <w:gridCol w:w="993"/>
        <w:gridCol w:w="850"/>
        <w:gridCol w:w="851"/>
        <w:gridCol w:w="992"/>
        <w:gridCol w:w="1002"/>
      </w:tblGrid>
      <w:tr w:rsidR="00592BC0" w:rsidRPr="00E76C26" w14:paraId="0E2AF095" w14:textId="77777777" w:rsidTr="00E76C26">
        <w:trPr>
          <w:trHeight w:val="140"/>
          <w:jc w:val="center"/>
        </w:trPr>
        <w:tc>
          <w:tcPr>
            <w:tcW w:w="699" w:type="dxa"/>
            <w:vAlign w:val="center"/>
          </w:tcPr>
          <w:p w14:paraId="0CFFFEB4" w14:textId="1503E069" w:rsidR="00592BC0" w:rsidRPr="00E76C26" w:rsidRDefault="00E76C26" w:rsidP="00E76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  <w:r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I</w:t>
            </w:r>
            <w:r w:rsidR="00592BC0"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TEM</w:t>
            </w:r>
          </w:p>
        </w:tc>
        <w:tc>
          <w:tcPr>
            <w:tcW w:w="3260" w:type="dxa"/>
            <w:vAlign w:val="center"/>
          </w:tcPr>
          <w:p w14:paraId="53DAE59A" w14:textId="77777777" w:rsidR="00592BC0" w:rsidRPr="00E76C26" w:rsidRDefault="00592BC0" w:rsidP="00E76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</w:p>
          <w:p w14:paraId="0FA73737" w14:textId="77777777" w:rsidR="00592BC0" w:rsidRPr="00E76C26" w:rsidRDefault="00592BC0" w:rsidP="00E76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  <w:r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DESCRIÇÃO DO ITEM</w:t>
            </w:r>
          </w:p>
        </w:tc>
        <w:tc>
          <w:tcPr>
            <w:tcW w:w="1134" w:type="dxa"/>
            <w:vAlign w:val="center"/>
          </w:tcPr>
          <w:p w14:paraId="1CFDEC89" w14:textId="77777777" w:rsidR="00592BC0" w:rsidRPr="00E76C26" w:rsidRDefault="00592BC0" w:rsidP="00E76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  <w:r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CATMAT/SER</w:t>
            </w:r>
          </w:p>
        </w:tc>
        <w:tc>
          <w:tcPr>
            <w:tcW w:w="993" w:type="dxa"/>
            <w:vAlign w:val="center"/>
          </w:tcPr>
          <w:p w14:paraId="5467F60C" w14:textId="77777777" w:rsidR="00592BC0" w:rsidRPr="00E76C26" w:rsidRDefault="00592BC0" w:rsidP="00E76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</w:p>
          <w:p w14:paraId="3356FFA1" w14:textId="77777777" w:rsidR="00592BC0" w:rsidRPr="00E76C26" w:rsidRDefault="00592BC0" w:rsidP="00E76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  <w:r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PDM</w:t>
            </w:r>
          </w:p>
        </w:tc>
        <w:tc>
          <w:tcPr>
            <w:tcW w:w="850" w:type="dxa"/>
            <w:vAlign w:val="center"/>
          </w:tcPr>
          <w:p w14:paraId="2B999217" w14:textId="77777777" w:rsidR="00592BC0" w:rsidRPr="00E76C26" w:rsidRDefault="00592BC0" w:rsidP="00E76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</w:p>
          <w:p w14:paraId="3D864496" w14:textId="77777777" w:rsidR="00592BC0" w:rsidRPr="00E76C26" w:rsidRDefault="00592BC0" w:rsidP="00E76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  <w:r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UNID.</w:t>
            </w:r>
          </w:p>
        </w:tc>
        <w:tc>
          <w:tcPr>
            <w:tcW w:w="851" w:type="dxa"/>
            <w:vAlign w:val="center"/>
          </w:tcPr>
          <w:p w14:paraId="63020C3A" w14:textId="77777777" w:rsidR="00592BC0" w:rsidRPr="00E76C26" w:rsidRDefault="00592BC0" w:rsidP="00E76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</w:p>
          <w:p w14:paraId="609BEFD3" w14:textId="77777777" w:rsidR="00592BC0" w:rsidRPr="00E76C26" w:rsidRDefault="00592BC0" w:rsidP="00E76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  <w:r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QUANT</w:t>
            </w:r>
          </w:p>
        </w:tc>
        <w:tc>
          <w:tcPr>
            <w:tcW w:w="992" w:type="dxa"/>
            <w:vAlign w:val="center"/>
          </w:tcPr>
          <w:p w14:paraId="594C5AED" w14:textId="77777777" w:rsidR="00592BC0" w:rsidRPr="00E76C26" w:rsidRDefault="00592BC0" w:rsidP="00E76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</w:p>
          <w:p w14:paraId="614917CD" w14:textId="77777777" w:rsidR="00592BC0" w:rsidRPr="00E76C26" w:rsidRDefault="00592BC0" w:rsidP="00E76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  <w:r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VAL. UN</w:t>
            </w:r>
          </w:p>
        </w:tc>
        <w:tc>
          <w:tcPr>
            <w:tcW w:w="1002" w:type="dxa"/>
            <w:vAlign w:val="center"/>
          </w:tcPr>
          <w:p w14:paraId="4C230E48" w14:textId="77777777" w:rsidR="00592BC0" w:rsidRPr="00E76C26" w:rsidRDefault="00592BC0" w:rsidP="00E76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</w:p>
          <w:p w14:paraId="77E7AED4" w14:textId="77777777" w:rsidR="00592BC0" w:rsidRPr="00E76C26" w:rsidRDefault="00592BC0" w:rsidP="00E76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  <w:r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VAL. T.</w:t>
            </w:r>
          </w:p>
        </w:tc>
      </w:tr>
      <w:tr w:rsidR="00802F6A" w:rsidRPr="00E76C26" w14:paraId="240908B6" w14:textId="77777777" w:rsidTr="00E76C26">
        <w:trPr>
          <w:trHeight w:val="60"/>
          <w:jc w:val="center"/>
        </w:trPr>
        <w:tc>
          <w:tcPr>
            <w:tcW w:w="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5C3775" w14:textId="77777777" w:rsidR="00802F6A" w:rsidRPr="00802F6A" w:rsidRDefault="00802F6A" w:rsidP="00802F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01</w:t>
            </w:r>
          </w:p>
        </w:tc>
        <w:tc>
          <w:tcPr>
            <w:tcW w:w="32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7787BE" w14:textId="77777777" w:rsidR="00802F6A" w:rsidRPr="00E76C26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E76C26">
              <w:rPr>
                <w:rFonts w:asciiTheme="majorHAnsi" w:hAnsiTheme="majorHAnsi" w:cstheme="majorHAnsi"/>
                <w:sz w:val="14"/>
                <w:szCs w:val="14"/>
              </w:rPr>
              <w:t>25216 SERVICO REVISAO AUTOMOTIVA</w:t>
            </w:r>
          </w:p>
          <w:p w14:paraId="1593C93A" w14:textId="259F4151" w:rsidR="00802F6A" w:rsidRPr="00802F6A" w:rsidRDefault="00802F6A" w:rsidP="00802F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E76C26">
              <w:rPr>
                <w:rFonts w:asciiTheme="majorHAnsi" w:hAnsiTheme="majorHAnsi" w:cstheme="majorHAnsi"/>
                <w:sz w:val="14"/>
                <w:szCs w:val="14"/>
              </w:rPr>
              <w:t>DESCRIÇÃO COMPLEMENTAR: SERVIÇO TÉCNICO COM DESLOCAMENTO 500 HORAS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9B62A7" w14:textId="4E7504EF" w:rsidR="00802F6A" w:rsidRPr="00802F6A" w:rsidRDefault="00802F6A" w:rsidP="00802F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25216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center"/>
          </w:tcPr>
          <w:p w14:paraId="21247D6E" w14:textId="77777777" w:rsidR="00802F6A" w:rsidRPr="00802F6A" w:rsidRDefault="00802F6A" w:rsidP="00802F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ECB9DC" w14:textId="6589D916" w:rsidR="00802F6A" w:rsidRPr="00802F6A" w:rsidRDefault="00802F6A" w:rsidP="00802F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SERVIÇO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A2D8AF" w14:textId="26B273B2" w:rsidR="00802F6A" w:rsidRPr="00802F6A" w:rsidRDefault="00802F6A" w:rsidP="00802F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0D5F680D" w14:textId="42A2B3B6" w:rsidR="00802F6A" w:rsidRPr="00802F6A" w:rsidRDefault="00802F6A" w:rsidP="00802F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R$ 1.930,00</w:t>
            </w:r>
          </w:p>
        </w:tc>
        <w:tc>
          <w:tcPr>
            <w:tcW w:w="1002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20277039" w14:textId="68CEA77C" w:rsidR="00802F6A" w:rsidRPr="00802F6A" w:rsidRDefault="00802F6A" w:rsidP="00802F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R$ 1.930,00</w:t>
            </w:r>
          </w:p>
        </w:tc>
      </w:tr>
      <w:tr w:rsidR="00802F6A" w:rsidRPr="00E76C26" w14:paraId="001C4A00" w14:textId="77777777" w:rsidTr="006657F5">
        <w:trPr>
          <w:trHeight w:val="68"/>
          <w:jc w:val="center"/>
        </w:trPr>
        <w:tc>
          <w:tcPr>
            <w:tcW w:w="699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9FE4F8" w14:textId="77777777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02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61FB012" w14:textId="480815AE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LUBRIFICANTE XCMG MOTOR 15W40 1LT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B2824D" w14:textId="77777777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133D7CB2" w14:textId="393F819F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PDM 10198</w:t>
            </w:r>
          </w:p>
        </w:tc>
        <w:tc>
          <w:tcPr>
            <w:tcW w:w="850" w:type="dxa"/>
            <w:tcBorders>
              <w:top w:val="single" w:sz="5" w:space="0" w:color="CCCCCC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8E57F66" w14:textId="401D13D2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LITRO</w:t>
            </w:r>
          </w:p>
        </w:tc>
        <w:tc>
          <w:tcPr>
            <w:tcW w:w="851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7553183" w14:textId="19F4AC07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25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7A595709" w14:textId="54E4F7FC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R$ 42,05</w:t>
            </w:r>
          </w:p>
        </w:tc>
        <w:tc>
          <w:tcPr>
            <w:tcW w:w="100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506CFC6A" w14:textId="79FC2A7F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R$ 1051,25</w:t>
            </w:r>
          </w:p>
        </w:tc>
      </w:tr>
      <w:tr w:rsidR="00802F6A" w:rsidRPr="00E76C26" w14:paraId="19FC1FF4" w14:textId="77777777" w:rsidTr="006657F5">
        <w:trPr>
          <w:trHeight w:val="164"/>
          <w:jc w:val="center"/>
        </w:trPr>
        <w:tc>
          <w:tcPr>
            <w:tcW w:w="699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4F8D28" w14:textId="77777777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03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EE72958" w14:textId="6FE41E46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 xml:space="preserve">FILTRO MOTOR XCMG 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2A2030" w14:textId="77777777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3C2197CC" w14:textId="7D608610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PDM 11757</w:t>
            </w:r>
          </w:p>
        </w:tc>
        <w:tc>
          <w:tcPr>
            <w:tcW w:w="850" w:type="dxa"/>
            <w:tcBorders>
              <w:top w:val="single" w:sz="5" w:space="0" w:color="CCCCCC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FC93616" w14:textId="07FC06A2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PEÇA</w:t>
            </w:r>
          </w:p>
        </w:tc>
        <w:tc>
          <w:tcPr>
            <w:tcW w:w="851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52CE70D" w14:textId="7F02BC50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76A89757" w14:textId="2C7392F7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R$ 142,35</w:t>
            </w:r>
          </w:p>
        </w:tc>
        <w:tc>
          <w:tcPr>
            <w:tcW w:w="100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3CC2D898" w14:textId="06656DF4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R$ 142,35</w:t>
            </w:r>
          </w:p>
        </w:tc>
      </w:tr>
      <w:tr w:rsidR="00802F6A" w:rsidRPr="00E76C26" w14:paraId="6974F7CC" w14:textId="77777777" w:rsidTr="006657F5">
        <w:trPr>
          <w:trHeight w:val="124"/>
          <w:jc w:val="center"/>
        </w:trPr>
        <w:tc>
          <w:tcPr>
            <w:tcW w:w="699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629A38" w14:textId="77777777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04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9C35A97" w14:textId="10F3C3D9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FILTRO XCMG SENSORIADO COMB.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77439F" w14:textId="77777777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386A12D7" w14:textId="64C6031D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PDM 11757</w:t>
            </w:r>
          </w:p>
        </w:tc>
        <w:tc>
          <w:tcPr>
            <w:tcW w:w="850" w:type="dxa"/>
            <w:tcBorders>
              <w:top w:val="single" w:sz="5" w:space="0" w:color="CCCCCC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861810B" w14:textId="41974B59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PEÇA</w:t>
            </w:r>
          </w:p>
        </w:tc>
        <w:tc>
          <w:tcPr>
            <w:tcW w:w="851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FA07304" w14:textId="067DF5D3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39692922" w14:textId="6F65F2EF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R$ 1.395,00</w:t>
            </w:r>
          </w:p>
        </w:tc>
        <w:tc>
          <w:tcPr>
            <w:tcW w:w="100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125BDE89" w14:textId="02BB9659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R$ 1.395,00</w:t>
            </w:r>
          </w:p>
        </w:tc>
      </w:tr>
      <w:tr w:rsidR="00802F6A" w:rsidRPr="00E76C26" w14:paraId="5F522389" w14:textId="77777777" w:rsidTr="006657F5">
        <w:trPr>
          <w:trHeight w:val="70"/>
          <w:jc w:val="center"/>
        </w:trPr>
        <w:tc>
          <w:tcPr>
            <w:tcW w:w="699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5338A2" w14:textId="77777777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05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EB06B6D" w14:textId="777595BC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FILTRO XCMG PAPEL COMBUSTÍVEL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1626DD" w14:textId="77777777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39DDC633" w14:textId="0E91CA38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PDM 11757</w:t>
            </w:r>
          </w:p>
        </w:tc>
        <w:tc>
          <w:tcPr>
            <w:tcW w:w="850" w:type="dxa"/>
            <w:tcBorders>
              <w:top w:val="single" w:sz="5" w:space="0" w:color="CCCCCC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C096B2C" w14:textId="7B44DAA8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PEÇA</w:t>
            </w:r>
          </w:p>
        </w:tc>
        <w:tc>
          <w:tcPr>
            <w:tcW w:w="851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06125E3" w14:textId="5C34D66F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09F76A6E" w14:textId="6A8242B3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R$ 285,00</w:t>
            </w:r>
          </w:p>
        </w:tc>
        <w:tc>
          <w:tcPr>
            <w:tcW w:w="100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73BAC630" w14:textId="668F53C4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R$ 285,00</w:t>
            </w:r>
          </w:p>
        </w:tc>
      </w:tr>
      <w:tr w:rsidR="00802F6A" w:rsidRPr="00E76C26" w14:paraId="718566C8" w14:textId="77777777" w:rsidTr="006657F5">
        <w:trPr>
          <w:trHeight w:val="68"/>
          <w:jc w:val="center"/>
        </w:trPr>
        <w:tc>
          <w:tcPr>
            <w:tcW w:w="699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2A2199" w14:textId="77777777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06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457DAD4" w14:textId="59634B18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FILTRO XCMG PAPEL RESERV. BLINDADO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72AE63" w14:textId="77777777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7F98EEB7" w14:textId="59F654B0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PDM 11757</w:t>
            </w:r>
          </w:p>
        </w:tc>
        <w:tc>
          <w:tcPr>
            <w:tcW w:w="850" w:type="dxa"/>
            <w:tcBorders>
              <w:top w:val="single" w:sz="5" w:space="0" w:color="CCCCCC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90AF21F" w14:textId="661F187E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PEÇA</w:t>
            </w:r>
          </w:p>
        </w:tc>
        <w:tc>
          <w:tcPr>
            <w:tcW w:w="851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3F74AAF" w14:textId="030907E5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60F8D09F" w14:textId="3A67EC8E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R$ 369,85</w:t>
            </w:r>
          </w:p>
        </w:tc>
        <w:tc>
          <w:tcPr>
            <w:tcW w:w="100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446854AE" w14:textId="306DF20F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R$ 369,85</w:t>
            </w:r>
          </w:p>
        </w:tc>
      </w:tr>
      <w:tr w:rsidR="00802F6A" w:rsidRPr="00E76C26" w14:paraId="06534C25" w14:textId="77777777" w:rsidTr="00E76C26">
        <w:trPr>
          <w:trHeight w:val="68"/>
          <w:jc w:val="center"/>
        </w:trPr>
        <w:tc>
          <w:tcPr>
            <w:tcW w:w="699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2F990C" w14:textId="04EDD130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07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60F23AC" w14:textId="5356CCE1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FILTRO AR XCMG EXTERNO XE225BR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D84DCF" w14:textId="21A8EEE9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7E2DCD3F" w14:textId="5D614D9E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 xml:space="preserve">PDM </w:t>
            </w:r>
            <w:r w:rsidR="008456A2" w:rsidRPr="00802F6A">
              <w:rPr>
                <w:rFonts w:asciiTheme="majorHAnsi" w:hAnsiTheme="majorHAnsi" w:cstheme="majorHAnsi"/>
                <w:sz w:val="14"/>
                <w:szCs w:val="14"/>
              </w:rPr>
              <w:t>11757</w:t>
            </w:r>
          </w:p>
        </w:tc>
        <w:tc>
          <w:tcPr>
            <w:tcW w:w="850" w:type="dxa"/>
            <w:tcBorders>
              <w:top w:val="single" w:sz="5" w:space="0" w:color="CCCCCC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E27DBEE" w14:textId="3732F856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PEÇA</w:t>
            </w:r>
          </w:p>
        </w:tc>
        <w:tc>
          <w:tcPr>
            <w:tcW w:w="851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A2CFE9F" w14:textId="6DE51870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4B30E657" w14:textId="34BE5733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R$ 925,00</w:t>
            </w:r>
          </w:p>
        </w:tc>
        <w:tc>
          <w:tcPr>
            <w:tcW w:w="100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2E016382" w14:textId="5289B85E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R$ 925,00</w:t>
            </w:r>
          </w:p>
        </w:tc>
      </w:tr>
      <w:tr w:rsidR="00802F6A" w:rsidRPr="00E76C26" w14:paraId="7B97ADA7" w14:textId="77777777" w:rsidTr="00E76C26">
        <w:trPr>
          <w:trHeight w:val="84"/>
          <w:jc w:val="center"/>
        </w:trPr>
        <w:tc>
          <w:tcPr>
            <w:tcW w:w="699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9CD9B8" w14:textId="327ED91C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08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0593D1D" w14:textId="1D80CAFD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FILTRO AR XCMG INTERNO XE225BR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8A5023" w14:textId="68E2311E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773116F1" w14:textId="3F5E0C36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PDM 11757</w:t>
            </w:r>
          </w:p>
        </w:tc>
        <w:tc>
          <w:tcPr>
            <w:tcW w:w="850" w:type="dxa"/>
            <w:tcBorders>
              <w:top w:val="single" w:sz="5" w:space="0" w:color="CCCCCC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14A1FA7" w14:textId="44CE0139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PEÇA</w:t>
            </w:r>
          </w:p>
        </w:tc>
        <w:tc>
          <w:tcPr>
            <w:tcW w:w="851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3AD0624" w14:textId="35AE6F3F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1FD13699" w14:textId="0136CDF6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R$ 435,00</w:t>
            </w:r>
          </w:p>
        </w:tc>
        <w:tc>
          <w:tcPr>
            <w:tcW w:w="100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382842CE" w14:textId="32B2435E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R$ 435,00</w:t>
            </w:r>
          </w:p>
        </w:tc>
      </w:tr>
      <w:tr w:rsidR="00802F6A" w:rsidRPr="00E76C26" w14:paraId="7DAD5142" w14:textId="77777777" w:rsidTr="00E76C26">
        <w:trPr>
          <w:trHeight w:val="68"/>
          <w:jc w:val="center"/>
        </w:trPr>
        <w:tc>
          <w:tcPr>
            <w:tcW w:w="699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584772" w14:textId="475BC344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09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0B993BE" w14:textId="79BED493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LUBRIFICANTE XCMG 80W90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65A3C2" w14:textId="488328E2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08482B1D" w14:textId="3221E871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PDM 10198</w:t>
            </w:r>
          </w:p>
        </w:tc>
        <w:tc>
          <w:tcPr>
            <w:tcW w:w="850" w:type="dxa"/>
            <w:tcBorders>
              <w:top w:val="single" w:sz="5" w:space="0" w:color="CCCCCC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3AA9EA6" w14:textId="7C882F04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LITRO</w:t>
            </w:r>
          </w:p>
        </w:tc>
        <w:tc>
          <w:tcPr>
            <w:tcW w:w="851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3951919" w14:textId="5A7CF2A9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20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19F0C946" w14:textId="7FAA7952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R$ 42,15</w:t>
            </w:r>
          </w:p>
        </w:tc>
        <w:tc>
          <w:tcPr>
            <w:tcW w:w="100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45663934" w14:textId="145D9CE7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R$ 843,00</w:t>
            </w:r>
          </w:p>
        </w:tc>
      </w:tr>
      <w:tr w:rsidR="00802F6A" w:rsidRPr="00E76C26" w14:paraId="63A13976" w14:textId="77777777" w:rsidTr="00E76C26">
        <w:trPr>
          <w:trHeight w:val="68"/>
          <w:jc w:val="center"/>
        </w:trPr>
        <w:tc>
          <w:tcPr>
            <w:tcW w:w="699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FF2C20" w14:textId="265ED51B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10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54C82F9" w14:textId="4FBE855D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FILTRO XCMG TUBULAÇÃO AR COND.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493889" w14:textId="6AC44FE6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0B0AD4D0" w14:textId="5E0227B7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PDM 11757</w:t>
            </w:r>
          </w:p>
        </w:tc>
        <w:tc>
          <w:tcPr>
            <w:tcW w:w="850" w:type="dxa"/>
            <w:tcBorders>
              <w:top w:val="single" w:sz="5" w:space="0" w:color="CCCCCC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992D866" w14:textId="563B9D0D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PEÇA</w:t>
            </w:r>
          </w:p>
        </w:tc>
        <w:tc>
          <w:tcPr>
            <w:tcW w:w="851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1849AAB" w14:textId="7E9941E3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672E7540" w14:textId="7EB11F9F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R$ 390,00</w:t>
            </w:r>
          </w:p>
        </w:tc>
        <w:tc>
          <w:tcPr>
            <w:tcW w:w="100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7C54FE00" w14:textId="4E0C65B7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R$ 390,00</w:t>
            </w:r>
          </w:p>
        </w:tc>
      </w:tr>
      <w:tr w:rsidR="00802F6A" w:rsidRPr="00E76C26" w14:paraId="74256079" w14:textId="77777777" w:rsidTr="00E76C26">
        <w:trPr>
          <w:trHeight w:val="68"/>
          <w:jc w:val="center"/>
        </w:trPr>
        <w:tc>
          <w:tcPr>
            <w:tcW w:w="699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7CCF4F" w14:textId="409F9F28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11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62A0631" w14:textId="7009C070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FILTRO CABINE AR COND. XCMG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3C6AF4" w14:textId="083A16AE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09DFF4BA" w14:textId="72AE478E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PDM 11757</w:t>
            </w:r>
          </w:p>
        </w:tc>
        <w:tc>
          <w:tcPr>
            <w:tcW w:w="850" w:type="dxa"/>
            <w:tcBorders>
              <w:top w:val="single" w:sz="5" w:space="0" w:color="CCCCCC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FBC2E21" w14:textId="7D875B36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PEÇA</w:t>
            </w:r>
          </w:p>
        </w:tc>
        <w:tc>
          <w:tcPr>
            <w:tcW w:w="851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142886C" w14:textId="3B9BDFC6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10786863" w14:textId="09C7919B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R$ 185,70</w:t>
            </w:r>
          </w:p>
        </w:tc>
        <w:tc>
          <w:tcPr>
            <w:tcW w:w="100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76494693" w14:textId="008852A9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R$ 185,70</w:t>
            </w:r>
          </w:p>
        </w:tc>
      </w:tr>
      <w:tr w:rsidR="00802F6A" w:rsidRPr="00E76C26" w14:paraId="38B987E8" w14:textId="77777777" w:rsidTr="00E76C26">
        <w:trPr>
          <w:trHeight w:val="68"/>
          <w:jc w:val="center"/>
        </w:trPr>
        <w:tc>
          <w:tcPr>
            <w:tcW w:w="699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F2F186" w14:textId="46A98D22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12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B288D59" w14:textId="48D0DEC1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ADITIVO RADIADOR ETILENOL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C39035" w14:textId="3784C8E2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32802B47" w14:textId="3705B39F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PDM 2117</w:t>
            </w:r>
          </w:p>
        </w:tc>
        <w:tc>
          <w:tcPr>
            <w:tcW w:w="850" w:type="dxa"/>
            <w:tcBorders>
              <w:top w:val="single" w:sz="5" w:space="0" w:color="CCCCCC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A091D74" w14:textId="76EE69DD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LITRO</w:t>
            </w:r>
          </w:p>
        </w:tc>
        <w:tc>
          <w:tcPr>
            <w:tcW w:w="851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ABBE31A" w14:textId="588C22AB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20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25042EF1" w14:textId="0A6B81AD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R$ 33,00</w:t>
            </w:r>
          </w:p>
        </w:tc>
        <w:tc>
          <w:tcPr>
            <w:tcW w:w="100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2C89ACDE" w14:textId="7E9AF56D" w:rsidR="00802F6A" w:rsidRPr="00802F6A" w:rsidRDefault="00802F6A" w:rsidP="00802F6A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R$ 660,00</w:t>
            </w:r>
          </w:p>
        </w:tc>
      </w:tr>
      <w:tr w:rsidR="00592BC0" w:rsidRPr="00E76C26" w14:paraId="12153E23" w14:textId="77777777" w:rsidTr="00592BC0">
        <w:trPr>
          <w:trHeight w:val="158"/>
          <w:jc w:val="center"/>
        </w:trPr>
        <w:tc>
          <w:tcPr>
            <w:tcW w:w="9781" w:type="dxa"/>
            <w:gridSpan w:val="8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C5031D" w14:textId="77FEE812" w:rsidR="00592BC0" w:rsidRPr="00802F6A" w:rsidRDefault="00E76C26" w:rsidP="00E76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sz w:val="14"/>
                <w:szCs w:val="14"/>
              </w:rPr>
              <w:t xml:space="preserve">VALOR TOTAL: </w:t>
            </w:r>
            <w:r w:rsidR="00802F6A" w:rsidRPr="00802F6A">
              <w:rPr>
                <w:rFonts w:asciiTheme="majorHAnsi" w:hAnsiTheme="majorHAnsi" w:cstheme="majorHAnsi"/>
                <w:b/>
                <w:sz w:val="16"/>
                <w:szCs w:val="16"/>
              </w:rPr>
              <w:t>R$ 8.612,15</w:t>
            </w:r>
          </w:p>
        </w:tc>
      </w:tr>
    </w:tbl>
    <w:p w14:paraId="5C65DF8E" w14:textId="77777777" w:rsidR="000021D7" w:rsidRDefault="00817DD8">
      <w:pPr>
        <w:tabs>
          <w:tab w:val="left" w:pos="3119"/>
        </w:tabs>
        <w:spacing w:line="276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1.2. O(s) serviço(s) objeto desta contratação são caracterizados como comum(</w:t>
      </w:r>
      <w:proofErr w:type="spellStart"/>
      <w:r>
        <w:rPr>
          <w:color w:val="000000"/>
          <w:sz w:val="20"/>
          <w:szCs w:val="20"/>
        </w:rPr>
        <w:t>ns</w:t>
      </w:r>
      <w:proofErr w:type="spellEnd"/>
      <w:r>
        <w:rPr>
          <w:color w:val="000000"/>
          <w:sz w:val="20"/>
          <w:szCs w:val="20"/>
        </w:rPr>
        <w:t>), conforme justificativa constante do Estudo Técnico Preliminar.</w:t>
      </w:r>
    </w:p>
    <w:p w14:paraId="4B3E43D2" w14:textId="77777777" w:rsidR="000021D7" w:rsidRDefault="00817DD8">
      <w:pPr>
        <w:spacing w:line="276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1.</w:t>
      </w:r>
      <w:r>
        <w:rPr>
          <w:sz w:val="20"/>
          <w:szCs w:val="20"/>
        </w:rPr>
        <w:t>3</w:t>
      </w:r>
      <w:r>
        <w:rPr>
          <w:color w:val="000000"/>
          <w:sz w:val="20"/>
          <w:szCs w:val="20"/>
        </w:rPr>
        <w:t xml:space="preserve">. </w:t>
      </w:r>
      <w:r>
        <w:rPr>
          <w:sz w:val="20"/>
          <w:szCs w:val="20"/>
        </w:rPr>
        <w:t xml:space="preserve">O prazo de vigência da contratação será de um ano, contado da data de assinatura do contrato, na forma do artigo 105 da Lei nº 14.133/2021. </w:t>
      </w:r>
    </w:p>
    <w:p w14:paraId="2EBCA515" w14:textId="22EFFDAB" w:rsidR="000021D7" w:rsidRDefault="00817DD8">
      <w:pPr>
        <w:spacing w:before="0" w:after="0" w:line="276" w:lineRule="auto"/>
        <w:rPr>
          <w:sz w:val="20"/>
          <w:szCs w:val="20"/>
          <w:highlight w:val="yellow"/>
        </w:rPr>
      </w:pPr>
      <w:r>
        <w:rPr>
          <w:sz w:val="20"/>
          <w:szCs w:val="20"/>
        </w:rPr>
        <w:t xml:space="preserve">1.4. O prazo de execução será de 05 dias, </w:t>
      </w:r>
      <w:r w:rsidR="00592BC0">
        <w:rPr>
          <w:sz w:val="20"/>
          <w:szCs w:val="20"/>
        </w:rPr>
        <w:t>a contar do envio do empenho para o e-mail indicado pela empresa</w:t>
      </w:r>
      <w:r>
        <w:rPr>
          <w:sz w:val="20"/>
          <w:szCs w:val="20"/>
        </w:rPr>
        <w:t xml:space="preserve">.  </w:t>
      </w:r>
    </w:p>
    <w:p w14:paraId="1615EFA6" w14:textId="77777777" w:rsidR="000021D7" w:rsidRPr="001A24EE" w:rsidRDefault="00817DD8">
      <w:pPr>
        <w:pStyle w:val="Ttulo1"/>
        <w:rPr>
          <w:sz w:val="24"/>
          <w:szCs w:val="24"/>
        </w:rPr>
      </w:pPr>
      <w:bookmarkStart w:id="1" w:name="_heading=h.e52yzmghs0gj" w:colFirst="0" w:colLast="0"/>
      <w:bookmarkEnd w:id="1"/>
      <w:r w:rsidRPr="001A24EE">
        <w:rPr>
          <w:sz w:val="24"/>
          <w:szCs w:val="24"/>
        </w:rPr>
        <w:t>2. FUNDAMENTAÇÃO E DESCRIÇÃO DA NECESSIDADE DA CONTRATAÇÃO</w:t>
      </w:r>
    </w:p>
    <w:p w14:paraId="62975EB0" w14:textId="77777777" w:rsidR="000021D7" w:rsidRDefault="00817DD8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2.1. A Fundamentação da Contratação e de seus quantitativos encontra-se pormenorizada em tópico específico dos Estudos Técnicos Preliminares, apêndice deste Termo de Referência.</w:t>
      </w:r>
    </w:p>
    <w:p w14:paraId="6418664B" w14:textId="77777777" w:rsidR="000021D7" w:rsidRPr="001A24EE" w:rsidRDefault="00817DD8">
      <w:pPr>
        <w:pStyle w:val="Ttulo1"/>
        <w:rPr>
          <w:sz w:val="24"/>
          <w:szCs w:val="24"/>
        </w:rPr>
      </w:pPr>
      <w:bookmarkStart w:id="2" w:name="_heading=h.imbzd3cxxyj" w:colFirst="0" w:colLast="0"/>
      <w:bookmarkEnd w:id="2"/>
      <w:r w:rsidRPr="001A24EE">
        <w:rPr>
          <w:sz w:val="24"/>
          <w:szCs w:val="24"/>
        </w:rPr>
        <w:t>3. EXECUÇÃO DO OBJETO</w:t>
      </w:r>
    </w:p>
    <w:p w14:paraId="17193BB7" w14:textId="77777777" w:rsidR="000021D7" w:rsidRDefault="00817DD8">
      <w:pPr>
        <w:spacing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3.1. Os serviços devem ser executados em conformidade com os seguintes requisitos:</w:t>
      </w:r>
    </w:p>
    <w:p w14:paraId="35090C2F" w14:textId="77777777" w:rsidR="00802F6A" w:rsidRDefault="00817DD8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3.1.1. Todas as peças utilizadas na manutenção do veículo deverão ser </w:t>
      </w:r>
      <w:r w:rsidR="00592BC0">
        <w:rPr>
          <w:sz w:val="20"/>
          <w:szCs w:val="20"/>
        </w:rPr>
        <w:t>originais</w:t>
      </w:r>
      <w:r>
        <w:rPr>
          <w:sz w:val="20"/>
          <w:szCs w:val="20"/>
        </w:rPr>
        <w:t>.</w:t>
      </w:r>
    </w:p>
    <w:p w14:paraId="3E14A79C" w14:textId="372548B5" w:rsidR="000021D7" w:rsidRDefault="00817DD8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6BCCC243" w14:textId="77777777" w:rsidR="000021D7" w:rsidRDefault="00817DD8">
      <w:pPr>
        <w:spacing w:line="276" w:lineRule="auto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3.2. Prazo de execução:</w:t>
      </w:r>
    </w:p>
    <w:p w14:paraId="29458119" w14:textId="547CE542" w:rsidR="000021D7" w:rsidRDefault="00817DD8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3.2.1. </w:t>
      </w:r>
      <w:r w:rsidR="0043475A" w:rsidRPr="00F55F38">
        <w:rPr>
          <w:color w:val="000000" w:themeColor="text1"/>
          <w:sz w:val="20"/>
          <w:szCs w:val="20"/>
        </w:rPr>
        <w:t>A execução</w:t>
      </w:r>
      <w:r w:rsidR="00592BC0">
        <w:rPr>
          <w:color w:val="000000" w:themeColor="text1"/>
          <w:sz w:val="20"/>
          <w:szCs w:val="20"/>
        </w:rPr>
        <w:t xml:space="preserve"> será por etapas, conforme a </w:t>
      </w:r>
      <w:r w:rsidR="00802F6A">
        <w:rPr>
          <w:color w:val="000000" w:themeColor="text1"/>
          <w:sz w:val="20"/>
          <w:szCs w:val="20"/>
        </w:rPr>
        <w:t>Escavadeira</w:t>
      </w:r>
      <w:r w:rsidR="005D71D2">
        <w:rPr>
          <w:color w:val="000000" w:themeColor="text1"/>
          <w:sz w:val="20"/>
          <w:szCs w:val="20"/>
        </w:rPr>
        <w:t xml:space="preserve"> atingir a quantidade de horas necessárias para a realização da manutenção preventiva (100 e 500) e</w:t>
      </w:r>
      <w:r w:rsidR="0043475A" w:rsidRPr="00F55F38">
        <w:rPr>
          <w:color w:val="000000" w:themeColor="text1"/>
          <w:sz w:val="20"/>
          <w:szCs w:val="20"/>
        </w:rPr>
        <w:t xml:space="preserve"> d</w:t>
      </w:r>
      <w:r w:rsidR="00592BC0">
        <w:rPr>
          <w:color w:val="000000" w:themeColor="text1"/>
          <w:sz w:val="20"/>
          <w:szCs w:val="20"/>
        </w:rPr>
        <w:t>everá ocorrer em</w:t>
      </w:r>
      <w:r w:rsidR="0043475A" w:rsidRPr="00F55F38">
        <w:rPr>
          <w:color w:val="000000" w:themeColor="text1"/>
          <w:sz w:val="20"/>
          <w:szCs w:val="20"/>
        </w:rPr>
        <w:t xml:space="preserve"> até 5 (cinco) dias, </w:t>
      </w:r>
      <w:r w:rsidR="00592BC0">
        <w:rPr>
          <w:color w:val="000000" w:themeColor="text1"/>
          <w:sz w:val="20"/>
          <w:szCs w:val="20"/>
        </w:rPr>
        <w:t xml:space="preserve">após a solicitação do </w:t>
      </w:r>
      <w:r w:rsidR="0043475A" w:rsidRPr="00F55F38">
        <w:rPr>
          <w:color w:val="000000" w:themeColor="text1"/>
          <w:sz w:val="20"/>
          <w:szCs w:val="20"/>
        </w:rPr>
        <w:t>fiscal</w:t>
      </w:r>
      <w:r w:rsidR="005D71D2">
        <w:rPr>
          <w:color w:val="000000" w:themeColor="text1"/>
          <w:sz w:val="20"/>
          <w:szCs w:val="20"/>
        </w:rPr>
        <w:t>.</w:t>
      </w:r>
    </w:p>
    <w:p w14:paraId="6A766031" w14:textId="77777777" w:rsidR="000021D7" w:rsidRDefault="00817DD8">
      <w:pPr>
        <w:spacing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3.3. Local de execução: </w:t>
      </w:r>
    </w:p>
    <w:p w14:paraId="70E6556A" w14:textId="624FBB52" w:rsidR="00592BC0" w:rsidRPr="00592BC0" w:rsidRDefault="00592BC0">
      <w:pPr>
        <w:spacing w:line="276" w:lineRule="auto"/>
        <w:rPr>
          <w:sz w:val="20"/>
          <w:szCs w:val="20"/>
        </w:rPr>
      </w:pPr>
      <w:proofErr w:type="gramStart"/>
      <w:r w:rsidRPr="00592BC0">
        <w:rPr>
          <w:sz w:val="20"/>
          <w:szCs w:val="20"/>
        </w:rPr>
        <w:t>3.3.1</w:t>
      </w:r>
      <w:r>
        <w:rPr>
          <w:sz w:val="20"/>
          <w:szCs w:val="20"/>
        </w:rPr>
        <w:t xml:space="preserve"> As</w:t>
      </w:r>
      <w:proofErr w:type="gramEnd"/>
      <w:r>
        <w:rPr>
          <w:sz w:val="20"/>
          <w:szCs w:val="20"/>
        </w:rPr>
        <w:t xml:space="preserve"> manutenções serão realizadas na </w:t>
      </w:r>
      <w:r w:rsidR="001D000A" w:rsidRPr="001D000A">
        <w:rPr>
          <w:sz w:val="20"/>
          <w:szCs w:val="20"/>
        </w:rPr>
        <w:t xml:space="preserve">Secretaria do Interior - Centro Administrativo do Distrito de </w:t>
      </w:r>
      <w:proofErr w:type="spellStart"/>
      <w:r w:rsidR="001D000A" w:rsidRPr="001D000A">
        <w:rPr>
          <w:sz w:val="20"/>
          <w:szCs w:val="20"/>
        </w:rPr>
        <w:t>Gramal</w:t>
      </w:r>
      <w:proofErr w:type="spellEnd"/>
      <w:r>
        <w:rPr>
          <w:sz w:val="20"/>
          <w:szCs w:val="20"/>
        </w:rPr>
        <w:t>.</w:t>
      </w:r>
    </w:p>
    <w:p w14:paraId="02688722" w14:textId="2E250AD7" w:rsidR="001D000A" w:rsidRPr="001D000A" w:rsidRDefault="00817DD8" w:rsidP="001D000A">
      <w:pPr>
        <w:spacing w:before="0" w:after="0" w:line="276" w:lineRule="auto"/>
        <w:rPr>
          <w:sz w:val="20"/>
          <w:szCs w:val="20"/>
        </w:rPr>
      </w:pPr>
      <w:r>
        <w:rPr>
          <w:sz w:val="20"/>
          <w:szCs w:val="20"/>
        </w:rPr>
        <w:t>3.3.1.</w:t>
      </w:r>
      <w:r w:rsidR="00592BC0">
        <w:rPr>
          <w:sz w:val="20"/>
          <w:szCs w:val="20"/>
        </w:rPr>
        <w:t>1</w:t>
      </w:r>
      <w:r>
        <w:rPr>
          <w:sz w:val="20"/>
          <w:szCs w:val="20"/>
        </w:rPr>
        <w:t xml:space="preserve"> </w:t>
      </w:r>
      <w:r w:rsidR="001D000A" w:rsidRPr="001D000A">
        <w:rPr>
          <w:sz w:val="20"/>
          <w:szCs w:val="20"/>
        </w:rPr>
        <w:t xml:space="preserve">Os serviços deverão ser executados na Secretaria do Interior - Centro Administrativo do Distrito de </w:t>
      </w:r>
      <w:proofErr w:type="spellStart"/>
      <w:r w:rsidR="001D000A" w:rsidRPr="001D000A">
        <w:rPr>
          <w:sz w:val="20"/>
          <w:szCs w:val="20"/>
        </w:rPr>
        <w:t>Gramal</w:t>
      </w:r>
      <w:proofErr w:type="spellEnd"/>
      <w:r w:rsidR="001D000A" w:rsidRPr="001D000A">
        <w:rPr>
          <w:sz w:val="20"/>
          <w:szCs w:val="20"/>
        </w:rPr>
        <w:t>, que está localizada na Estrada Costa do Sutil, Latitude: 30,5260647- interior de São Jerônimo/RS e se encontra em funcionamento de segunda à sexta-feira das 9h às 12h e das 13h às 16h.</w:t>
      </w:r>
    </w:p>
    <w:p w14:paraId="7BAF0E67" w14:textId="66B8AEB2" w:rsidR="000021D7" w:rsidRDefault="00817DD8" w:rsidP="000769E2">
      <w:pPr>
        <w:spacing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3.4. Obrigações da Contratada:</w:t>
      </w:r>
    </w:p>
    <w:p w14:paraId="05C88F5D" w14:textId="0BB6333A" w:rsidR="000021D7" w:rsidRDefault="00817DD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3.4.1. O </w:t>
      </w:r>
      <w:r w:rsidR="008669B4">
        <w:rPr>
          <w:sz w:val="20"/>
          <w:szCs w:val="20"/>
        </w:rPr>
        <w:t>serviço</w:t>
      </w:r>
      <w:r>
        <w:rPr>
          <w:sz w:val="20"/>
          <w:szCs w:val="20"/>
        </w:rPr>
        <w:t xml:space="preserve"> deverá ser entregue pela empresa, sem custos adicionais, conforme o exigido neste Termo de Referência e a proposta da contratada. </w:t>
      </w:r>
    </w:p>
    <w:p w14:paraId="7A30A5B1" w14:textId="77777777" w:rsidR="000021D7" w:rsidRDefault="00817DD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3.4.2. Cumprir todas as obrigações constantes neste Termo de Referência, seus anexos e sua proposta; assumindo exclusivamente seus riscos e as despesas decorrentes da boa e perfeita execução do objeto.</w:t>
      </w:r>
    </w:p>
    <w:p w14:paraId="37517F5F" w14:textId="77777777" w:rsidR="000021D7" w:rsidRDefault="00817DD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3.4.3. Responsabilizar-se pelas despesas dos tributos, encargos trabalhistas, previdenciários, fiscais, comerciais, taxas, fretes, seguros, prestação de garantia e quaisquer outras que incidam ou venham a incidir na execução do objeto.</w:t>
      </w:r>
    </w:p>
    <w:p w14:paraId="4C9033F5" w14:textId="77777777" w:rsidR="000021D7" w:rsidRDefault="00817DD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sz w:val="20"/>
          <w:szCs w:val="20"/>
        </w:rPr>
      </w:pPr>
      <w:r>
        <w:rPr>
          <w:sz w:val="20"/>
          <w:szCs w:val="20"/>
        </w:rPr>
        <w:t>3.4.4. Substituir, reparar ou corrigir, às suas expensas as peças com avarias ou defeitos no prazo máximo de 05 (cinco) dias, sem custos adicionais para a Administração.</w:t>
      </w:r>
    </w:p>
    <w:p w14:paraId="53260CAE" w14:textId="77777777" w:rsidR="000021D7" w:rsidRDefault="00817DD8">
      <w:pPr>
        <w:spacing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3.5. Obrigações do Município:</w:t>
      </w:r>
    </w:p>
    <w:p w14:paraId="75C13E68" w14:textId="77777777" w:rsidR="000021D7" w:rsidRDefault="00817DD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3.5.1. Comunicar à empresa as ocorrências relacionadas com a entrega do objeto.</w:t>
      </w:r>
    </w:p>
    <w:p w14:paraId="11841BC3" w14:textId="77777777" w:rsidR="000021D7" w:rsidRDefault="00817DD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3.5.2. Fiscalizar o fornecimento, podendo sustar e recusar qualquer peça que não esteja de acordo com as condições e exigências já especificadas.</w:t>
      </w:r>
    </w:p>
    <w:p w14:paraId="1429C49C" w14:textId="77777777" w:rsidR="000021D7" w:rsidRDefault="00817DD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3.5.3. Comunicar à contratada, por escrito, sobre imperfeições, falhas ou irregularidades verificadas no objeto fornecido, para que seja substituído, reparado ou corrigido.</w:t>
      </w:r>
    </w:p>
    <w:p w14:paraId="21685410" w14:textId="7EC8275A" w:rsidR="000021D7" w:rsidRDefault="00817DD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sz w:val="20"/>
          <w:szCs w:val="20"/>
        </w:rPr>
      </w:pPr>
      <w:r>
        <w:rPr>
          <w:sz w:val="20"/>
          <w:szCs w:val="20"/>
        </w:rPr>
        <w:t>3.5.4. Efetuar o pagamento à contr</w:t>
      </w:r>
      <w:r w:rsidR="006F1E17">
        <w:rPr>
          <w:sz w:val="20"/>
          <w:szCs w:val="20"/>
        </w:rPr>
        <w:t>atada no valor correspondente a execução da prestação do serviço</w:t>
      </w:r>
      <w:r>
        <w:rPr>
          <w:sz w:val="20"/>
          <w:szCs w:val="20"/>
        </w:rPr>
        <w:t xml:space="preserve">. </w:t>
      </w:r>
    </w:p>
    <w:p w14:paraId="3A6DB6EA" w14:textId="77777777" w:rsidR="000021D7" w:rsidRPr="001A24EE" w:rsidRDefault="00817DD8">
      <w:pPr>
        <w:pStyle w:val="Ttulo1"/>
        <w:rPr>
          <w:sz w:val="24"/>
          <w:szCs w:val="24"/>
        </w:rPr>
      </w:pPr>
      <w:bookmarkStart w:id="3" w:name="_heading=h.cu34c1fhnkst" w:colFirst="0" w:colLast="0"/>
      <w:bookmarkEnd w:id="3"/>
      <w:r w:rsidRPr="001A24EE">
        <w:rPr>
          <w:sz w:val="24"/>
          <w:szCs w:val="24"/>
        </w:rPr>
        <w:t>4. CICLO DE VIDA DO OBJETO E GARANTIA</w:t>
      </w:r>
    </w:p>
    <w:p w14:paraId="1E0F0554" w14:textId="77777777" w:rsidR="000021D7" w:rsidRDefault="00817DD8">
      <w:pPr>
        <w:spacing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4.1. Ciclo de Vida do Objeto</w:t>
      </w:r>
    </w:p>
    <w:p w14:paraId="414C2495" w14:textId="77777777" w:rsidR="000021D7" w:rsidRDefault="00817DD8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4.1.1. A expectativa de vida do serviço é de 06 meses, coincidindo com o prazo de garantia.</w:t>
      </w:r>
    </w:p>
    <w:p w14:paraId="21244365" w14:textId="77777777" w:rsidR="000021D7" w:rsidRDefault="00817DD8">
      <w:pPr>
        <w:spacing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4.2. Garantia</w:t>
      </w:r>
    </w:p>
    <w:p w14:paraId="073A3650" w14:textId="77777777" w:rsidR="000021D7" w:rsidRDefault="00817DD8">
      <w:pPr>
        <w:spacing w:line="276" w:lineRule="auto"/>
        <w:rPr>
          <w:sz w:val="20"/>
          <w:szCs w:val="20"/>
          <w:highlight w:val="red"/>
        </w:rPr>
      </w:pPr>
      <w:r>
        <w:rPr>
          <w:sz w:val="20"/>
          <w:szCs w:val="20"/>
        </w:rPr>
        <w:t xml:space="preserve">4.2.1. A contratada deverá garantir a duração dos serviços por no mínimo 06 (seis) meses e as peças por no mínimo 90 (noventa) dias, conforme legislação vigente. </w:t>
      </w:r>
    </w:p>
    <w:p w14:paraId="50666D70" w14:textId="77777777" w:rsidR="000F13B4" w:rsidRPr="001A24EE" w:rsidRDefault="00817DD8" w:rsidP="000F13B4">
      <w:pPr>
        <w:pStyle w:val="Ttulo1"/>
        <w:rPr>
          <w:sz w:val="24"/>
          <w:szCs w:val="24"/>
        </w:rPr>
      </w:pPr>
      <w:bookmarkStart w:id="4" w:name="_heading=h.8ajf8f5kxj1j" w:colFirst="0" w:colLast="0"/>
      <w:bookmarkEnd w:id="4"/>
      <w:r w:rsidRPr="001A24EE">
        <w:rPr>
          <w:sz w:val="24"/>
          <w:szCs w:val="24"/>
        </w:rPr>
        <w:t>5. REQUISITOS DA CONTRATAÇÃO</w:t>
      </w:r>
      <w:bookmarkStart w:id="5" w:name="_heading=h.x541eg4uld8h" w:colFirst="0" w:colLast="0"/>
      <w:bookmarkEnd w:id="5"/>
    </w:p>
    <w:p w14:paraId="0D7E394D" w14:textId="5AC8475C" w:rsidR="000021D7" w:rsidRPr="00DB70D3" w:rsidRDefault="00817DD8" w:rsidP="000F13B4">
      <w:pPr>
        <w:pStyle w:val="Ttulo1"/>
        <w:rPr>
          <w:sz w:val="20"/>
          <w:szCs w:val="20"/>
        </w:rPr>
      </w:pPr>
      <w:r w:rsidRPr="00DB70D3">
        <w:rPr>
          <w:sz w:val="20"/>
          <w:szCs w:val="20"/>
        </w:rPr>
        <w:t>5.1. Requisitos de Habilitação</w:t>
      </w:r>
    </w:p>
    <w:p w14:paraId="3E68EE2E" w14:textId="77777777" w:rsidR="000021D7" w:rsidRDefault="00817DD8">
      <w:pPr>
        <w:spacing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5.1.2. Habilitação Jurídica</w:t>
      </w:r>
    </w:p>
    <w:p w14:paraId="5A861ED2" w14:textId="77777777" w:rsidR="000021D7" w:rsidRDefault="00817DD8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>5.1.2.1 A contratada deverá apresentar os seguintes documentos:</w:t>
      </w:r>
    </w:p>
    <w:p w14:paraId="66593C66" w14:textId="77777777" w:rsidR="000021D7" w:rsidRDefault="00817DD8">
      <w:pPr>
        <w:numPr>
          <w:ilvl w:val="0"/>
          <w:numId w:val="4"/>
        </w:num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Cópia do Contrato Social em vigor, devidamente registrado. </w:t>
      </w:r>
    </w:p>
    <w:p w14:paraId="086EF44B" w14:textId="77777777" w:rsidR="000021D7" w:rsidRDefault="00817DD8">
      <w:pPr>
        <w:spacing w:line="276" w:lineRule="auto"/>
        <w:rPr>
          <w:sz w:val="20"/>
          <w:szCs w:val="20"/>
        </w:rPr>
      </w:pPr>
      <w:r>
        <w:rPr>
          <w:b/>
          <w:sz w:val="20"/>
          <w:szCs w:val="20"/>
        </w:rPr>
        <w:t>5.1.3. Habilitação Fiscal Social e Trabalhista</w:t>
      </w:r>
    </w:p>
    <w:p w14:paraId="239E8F8E" w14:textId="77777777" w:rsidR="000021D7" w:rsidRDefault="00817DD8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5.1.3.1 A contratada deverá apresentar os seguintes documentos:</w:t>
      </w:r>
    </w:p>
    <w:p w14:paraId="14F5F7CE" w14:textId="77777777" w:rsidR="000021D7" w:rsidRDefault="00817DD8" w:rsidP="00D4084A">
      <w:pPr>
        <w:numPr>
          <w:ilvl w:val="0"/>
          <w:numId w:val="2"/>
        </w:num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Prova de inscrição no Cadastro Nacional de Pessoa Jurídica (CNPJ/MF);</w:t>
      </w:r>
    </w:p>
    <w:p w14:paraId="3B305CAC" w14:textId="77777777" w:rsidR="000021D7" w:rsidRDefault="00817DD8" w:rsidP="00D4084A">
      <w:pPr>
        <w:numPr>
          <w:ilvl w:val="0"/>
          <w:numId w:val="2"/>
        </w:numPr>
        <w:spacing w:before="0"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Comprovante de inscrição no cadastro de contribuintes estadual e/ou municipal, se houver, relativo ao domicílio ou sede da contratada, pertinente ao seu ramo de atividade e compatível com o objeto contratual; </w:t>
      </w:r>
    </w:p>
    <w:p w14:paraId="49600D39" w14:textId="77777777" w:rsidR="000021D7" w:rsidRDefault="00817DD8" w:rsidP="00D4084A">
      <w:pPr>
        <w:numPr>
          <w:ilvl w:val="0"/>
          <w:numId w:val="2"/>
        </w:numPr>
        <w:spacing w:before="0"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Certidão Negativa de Débitos relativos a Créditos Tributários Federais e à Dívida Ativa da União (CND) em se tratando de pessoa jurídica. </w:t>
      </w:r>
    </w:p>
    <w:p w14:paraId="04E81C47" w14:textId="77777777" w:rsidR="000021D7" w:rsidRDefault="00817DD8" w:rsidP="00D4084A">
      <w:pPr>
        <w:numPr>
          <w:ilvl w:val="0"/>
          <w:numId w:val="2"/>
        </w:numPr>
        <w:spacing w:before="0"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Certidão Negativa de Débitos Estadual da sede da Contratada. </w:t>
      </w:r>
    </w:p>
    <w:p w14:paraId="579177BB" w14:textId="77777777" w:rsidR="000021D7" w:rsidRDefault="00817DD8" w:rsidP="00D4084A">
      <w:pPr>
        <w:numPr>
          <w:ilvl w:val="0"/>
          <w:numId w:val="2"/>
        </w:numPr>
        <w:spacing w:before="0"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Certidão Negativa de Débitos Municipal da sede da Contratada. </w:t>
      </w:r>
    </w:p>
    <w:p w14:paraId="02AB13A9" w14:textId="77777777" w:rsidR="000021D7" w:rsidRDefault="00817DD8" w:rsidP="00D4084A">
      <w:pPr>
        <w:numPr>
          <w:ilvl w:val="0"/>
          <w:numId w:val="2"/>
        </w:numPr>
        <w:spacing w:before="0"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Certificado de Regularidade junto ao FGTS - CRF. </w:t>
      </w:r>
    </w:p>
    <w:p w14:paraId="781DDBE2" w14:textId="77777777" w:rsidR="000021D7" w:rsidRDefault="00817DD8" w:rsidP="00D4084A">
      <w:pPr>
        <w:numPr>
          <w:ilvl w:val="0"/>
          <w:numId w:val="2"/>
        </w:numPr>
        <w:spacing w:before="0" w:line="276" w:lineRule="auto"/>
        <w:rPr>
          <w:sz w:val="20"/>
          <w:szCs w:val="20"/>
        </w:rPr>
      </w:pPr>
      <w:r>
        <w:rPr>
          <w:sz w:val="20"/>
          <w:szCs w:val="20"/>
        </w:rPr>
        <w:t>Certidão Negativa de Débitos Trabalhistas (CNDT).</w:t>
      </w:r>
    </w:p>
    <w:p w14:paraId="2C8974BA" w14:textId="77777777" w:rsidR="000021D7" w:rsidRDefault="00817DD8" w:rsidP="00D4084A">
      <w:pPr>
        <w:numPr>
          <w:ilvl w:val="0"/>
          <w:numId w:val="2"/>
        </w:numPr>
        <w:spacing w:before="0" w:line="276" w:lineRule="auto"/>
        <w:rPr>
          <w:sz w:val="20"/>
          <w:szCs w:val="20"/>
        </w:rPr>
      </w:pPr>
      <w:r>
        <w:rPr>
          <w:sz w:val="20"/>
          <w:szCs w:val="20"/>
        </w:rPr>
        <w:t>Declaração que não emprega não emprega menor de dezoito anos em trabalho noturno, perigoso ou insalubre e não emprega menor de dezesseis anos, salvo na condição de menor aprendiz.</w:t>
      </w:r>
    </w:p>
    <w:p w14:paraId="6DE30E46" w14:textId="1083357C" w:rsidR="006F1E17" w:rsidRDefault="006F1E17" w:rsidP="006F1E17">
      <w:pPr>
        <w:spacing w:before="0" w:line="276" w:lineRule="auto"/>
        <w:rPr>
          <w:b/>
          <w:sz w:val="20"/>
          <w:szCs w:val="20"/>
        </w:rPr>
      </w:pPr>
      <w:r w:rsidRPr="006F1E17">
        <w:rPr>
          <w:b/>
          <w:sz w:val="20"/>
          <w:szCs w:val="20"/>
        </w:rPr>
        <w:t>5.1.4. Outros documentos de habilitação</w:t>
      </w:r>
    </w:p>
    <w:p w14:paraId="14A7973D" w14:textId="45A281F0" w:rsidR="006F1E17" w:rsidRPr="006F1E17" w:rsidRDefault="006F1E17" w:rsidP="006F1E17">
      <w:pPr>
        <w:spacing w:before="0" w:line="276" w:lineRule="auto"/>
        <w:rPr>
          <w:sz w:val="20"/>
          <w:szCs w:val="20"/>
        </w:rPr>
      </w:pPr>
      <w:r w:rsidRPr="006F1E17">
        <w:rPr>
          <w:sz w:val="20"/>
          <w:szCs w:val="20"/>
        </w:rPr>
        <w:t xml:space="preserve">5.1.4.1 </w:t>
      </w:r>
      <w:r>
        <w:rPr>
          <w:sz w:val="20"/>
          <w:szCs w:val="20"/>
        </w:rPr>
        <w:t>Não será exigido outros documentos de habitação.</w:t>
      </w:r>
    </w:p>
    <w:p w14:paraId="7044B56F" w14:textId="30EF7833" w:rsidR="000021D7" w:rsidRDefault="00817DD8" w:rsidP="00816C96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5.1.</w:t>
      </w:r>
      <w:r w:rsidR="006F1E17">
        <w:rPr>
          <w:b/>
          <w:sz w:val="20"/>
          <w:szCs w:val="20"/>
        </w:rPr>
        <w:t>5</w:t>
      </w:r>
      <w:r>
        <w:rPr>
          <w:b/>
          <w:sz w:val="20"/>
          <w:szCs w:val="20"/>
        </w:rPr>
        <w:t>. Qualificação financeira</w:t>
      </w:r>
    </w:p>
    <w:p w14:paraId="16F14B7A" w14:textId="465EB6F0" w:rsidR="000021D7" w:rsidRDefault="00817DD8" w:rsidP="00816C96">
      <w:pPr>
        <w:spacing w:line="360" w:lineRule="auto"/>
        <w:rPr>
          <w:b/>
          <w:sz w:val="20"/>
          <w:szCs w:val="20"/>
        </w:rPr>
      </w:pPr>
      <w:r>
        <w:rPr>
          <w:sz w:val="20"/>
          <w:szCs w:val="20"/>
        </w:rPr>
        <w:t>5.1.</w:t>
      </w:r>
      <w:r w:rsidR="006F1E17">
        <w:rPr>
          <w:sz w:val="20"/>
          <w:szCs w:val="20"/>
        </w:rPr>
        <w:t>5</w:t>
      </w:r>
      <w:r>
        <w:rPr>
          <w:sz w:val="20"/>
          <w:szCs w:val="20"/>
        </w:rPr>
        <w:t xml:space="preserve">.1. Não será exigida documentação referente à </w:t>
      </w:r>
      <w:r>
        <w:rPr>
          <w:sz w:val="20"/>
          <w:szCs w:val="20"/>
          <w:u w:val="single"/>
        </w:rPr>
        <w:t>qualificação financeira</w:t>
      </w:r>
      <w:r>
        <w:rPr>
          <w:sz w:val="20"/>
          <w:szCs w:val="20"/>
        </w:rPr>
        <w:t>.</w:t>
      </w:r>
    </w:p>
    <w:p w14:paraId="41E94D61" w14:textId="4C97E3BF" w:rsidR="000021D7" w:rsidRDefault="00817DD8" w:rsidP="00816C96">
      <w:pPr>
        <w:spacing w:before="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5.1.</w:t>
      </w:r>
      <w:r w:rsidR="006F1E17">
        <w:rPr>
          <w:b/>
          <w:sz w:val="20"/>
          <w:szCs w:val="20"/>
        </w:rPr>
        <w:t>6</w:t>
      </w:r>
      <w:r>
        <w:rPr>
          <w:b/>
          <w:sz w:val="20"/>
          <w:szCs w:val="20"/>
        </w:rPr>
        <w:t xml:space="preserve">. Qualificação Técnico-Profissional </w:t>
      </w:r>
    </w:p>
    <w:p w14:paraId="2E4A55B6" w14:textId="39087696" w:rsidR="000021D7" w:rsidRDefault="00817DD8" w:rsidP="00816C96">
      <w:pPr>
        <w:spacing w:before="0" w:line="360" w:lineRule="auto"/>
        <w:rPr>
          <w:sz w:val="20"/>
          <w:szCs w:val="20"/>
        </w:rPr>
      </w:pPr>
      <w:r>
        <w:rPr>
          <w:sz w:val="20"/>
          <w:szCs w:val="20"/>
        </w:rPr>
        <w:t>5.1.</w:t>
      </w:r>
      <w:r w:rsidR="003A3A5D">
        <w:rPr>
          <w:sz w:val="20"/>
          <w:szCs w:val="20"/>
        </w:rPr>
        <w:t>5</w:t>
      </w:r>
      <w:r>
        <w:rPr>
          <w:sz w:val="20"/>
          <w:szCs w:val="20"/>
        </w:rPr>
        <w:t>.1 Não será exigida documentação referente à</w:t>
      </w:r>
      <w:r>
        <w:rPr>
          <w:sz w:val="20"/>
          <w:szCs w:val="20"/>
          <w:u w:val="single"/>
        </w:rPr>
        <w:t xml:space="preserve"> qualificação técnico-profissional</w:t>
      </w:r>
      <w:r>
        <w:rPr>
          <w:sz w:val="20"/>
          <w:szCs w:val="20"/>
        </w:rPr>
        <w:t xml:space="preserve">. </w:t>
      </w:r>
      <w:bookmarkStart w:id="6" w:name="_heading=h.q2exwh2inlp9" w:colFirst="0" w:colLast="0"/>
      <w:bookmarkEnd w:id="6"/>
    </w:p>
    <w:p w14:paraId="74C6E7ED" w14:textId="77777777" w:rsidR="000021D7" w:rsidRPr="00DB70D3" w:rsidRDefault="00817DD8" w:rsidP="00816C96">
      <w:pPr>
        <w:pStyle w:val="Ttulo"/>
        <w:spacing w:before="0" w:line="360" w:lineRule="auto"/>
        <w:rPr>
          <w:sz w:val="20"/>
          <w:szCs w:val="20"/>
        </w:rPr>
      </w:pPr>
      <w:r w:rsidRPr="00DB70D3">
        <w:rPr>
          <w:sz w:val="20"/>
          <w:szCs w:val="20"/>
        </w:rPr>
        <w:t>5.2. Requisitos para assinatura do contrato</w:t>
      </w:r>
    </w:p>
    <w:p w14:paraId="11B606C2" w14:textId="788ED82A" w:rsidR="000021D7" w:rsidRDefault="00817DD8" w:rsidP="00816C96">
      <w:pPr>
        <w:spacing w:before="0"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5.2.1. </w:t>
      </w:r>
      <w:r w:rsidR="003963BB">
        <w:rPr>
          <w:sz w:val="20"/>
          <w:szCs w:val="20"/>
        </w:rPr>
        <w:t>Não será necessário requisitos na assinatura do contrato.</w:t>
      </w:r>
    </w:p>
    <w:p w14:paraId="77223FDF" w14:textId="311BB493" w:rsidR="00037E3A" w:rsidRPr="001A24EE" w:rsidRDefault="00037E3A" w:rsidP="00B6439B">
      <w:pPr>
        <w:pStyle w:val="Ttulo1"/>
        <w:rPr>
          <w:sz w:val="24"/>
          <w:szCs w:val="24"/>
        </w:rPr>
      </w:pPr>
      <w:bookmarkStart w:id="7" w:name="_heading=h.8gy4u1iraeyf" w:colFirst="0" w:colLast="0"/>
      <w:bookmarkStart w:id="8" w:name="_heading=h.3gum6hclu370" w:colFirst="0" w:colLast="0"/>
      <w:bookmarkEnd w:id="7"/>
      <w:bookmarkEnd w:id="8"/>
      <w:r w:rsidRPr="001A24EE">
        <w:rPr>
          <w:sz w:val="24"/>
          <w:szCs w:val="24"/>
        </w:rPr>
        <w:t xml:space="preserve">6. </w:t>
      </w:r>
      <w:r w:rsidR="00B6439B" w:rsidRPr="001A24EE">
        <w:rPr>
          <w:sz w:val="24"/>
          <w:szCs w:val="24"/>
        </w:rPr>
        <w:t>GERENCIAMENTO, GESTÃO E FISCALIZAÇÃO</w:t>
      </w:r>
    </w:p>
    <w:p w14:paraId="5210CBC5" w14:textId="77777777" w:rsidR="00B6439B" w:rsidRPr="000A1E1C" w:rsidRDefault="00B6439B" w:rsidP="00B6439B">
      <w:pPr>
        <w:rPr>
          <w:sz w:val="20"/>
          <w:szCs w:val="20"/>
        </w:rPr>
      </w:pPr>
      <w:r w:rsidRPr="000A1E1C">
        <w:rPr>
          <w:sz w:val="20"/>
          <w:szCs w:val="20"/>
        </w:rPr>
        <w:t>6.1. A contratação deverá ser executada fielmente pelas partes, de acordo com as cláusulas avençadas e as normas da Lei nº 14.133/2021, e cada parte responderá pelas consequências de sua inexecução total ou parcial.</w:t>
      </w:r>
    </w:p>
    <w:p w14:paraId="696637E1" w14:textId="42F5361B" w:rsidR="00B6439B" w:rsidRPr="000A1E1C" w:rsidRDefault="00B6439B" w:rsidP="00B6439B">
      <w:pPr>
        <w:rPr>
          <w:sz w:val="20"/>
          <w:szCs w:val="20"/>
        </w:rPr>
      </w:pPr>
      <w:r w:rsidRPr="000A1E1C">
        <w:rPr>
          <w:sz w:val="20"/>
          <w:szCs w:val="20"/>
        </w:rPr>
        <w:t>6.</w:t>
      </w:r>
      <w:r w:rsidR="006F1E17">
        <w:rPr>
          <w:sz w:val="20"/>
          <w:szCs w:val="20"/>
        </w:rPr>
        <w:t>2</w:t>
      </w:r>
      <w:r w:rsidR="00A64C8C">
        <w:rPr>
          <w:sz w:val="20"/>
          <w:szCs w:val="20"/>
        </w:rPr>
        <w:t>.</w:t>
      </w:r>
      <w:r w:rsidRPr="000A1E1C">
        <w:rPr>
          <w:sz w:val="20"/>
          <w:szCs w:val="20"/>
        </w:rPr>
        <w:t xml:space="preserve"> Em caso de impedimento, ordem de paralisação ou suspensão da contratação, o cronograma de execução será prorrogado automaticamente pelo tempo correspondente, anotadas tais circunstâncias mediante simples apostila.</w:t>
      </w:r>
    </w:p>
    <w:p w14:paraId="117AA17C" w14:textId="6BB9D149" w:rsidR="00B6439B" w:rsidRPr="000A1E1C" w:rsidRDefault="00B6439B" w:rsidP="00B6439B">
      <w:pPr>
        <w:rPr>
          <w:sz w:val="20"/>
          <w:szCs w:val="20"/>
        </w:rPr>
      </w:pPr>
      <w:r w:rsidRPr="000A1E1C">
        <w:rPr>
          <w:sz w:val="20"/>
          <w:szCs w:val="20"/>
        </w:rPr>
        <w:t>6.</w:t>
      </w:r>
      <w:r w:rsidR="006F1E17">
        <w:rPr>
          <w:sz w:val="20"/>
          <w:szCs w:val="20"/>
        </w:rPr>
        <w:t>3</w:t>
      </w:r>
      <w:r w:rsidR="00A64C8C">
        <w:rPr>
          <w:sz w:val="20"/>
          <w:szCs w:val="20"/>
        </w:rPr>
        <w:t>.</w:t>
      </w:r>
      <w:r w:rsidRPr="000A1E1C">
        <w:rPr>
          <w:sz w:val="20"/>
          <w:szCs w:val="20"/>
        </w:rPr>
        <w:t xml:space="preserve"> As comunicações entre o Administração e a contratada devem ser realizadas por escrito sempre que o ato exigir tal formalidade, admitindo-se o uso de mensagem eletrônica para esse fim.</w:t>
      </w:r>
    </w:p>
    <w:p w14:paraId="2891D75B" w14:textId="7602AFB6" w:rsidR="00B6439B" w:rsidRPr="000A1E1C" w:rsidRDefault="00B6439B" w:rsidP="00B6439B">
      <w:pPr>
        <w:rPr>
          <w:sz w:val="20"/>
          <w:szCs w:val="20"/>
        </w:rPr>
      </w:pPr>
      <w:r w:rsidRPr="000A1E1C">
        <w:rPr>
          <w:sz w:val="20"/>
          <w:szCs w:val="20"/>
        </w:rPr>
        <w:lastRenderedPageBreak/>
        <w:t>6.</w:t>
      </w:r>
      <w:r w:rsidR="006F1E17">
        <w:rPr>
          <w:sz w:val="20"/>
          <w:szCs w:val="20"/>
        </w:rPr>
        <w:t>4</w:t>
      </w:r>
      <w:r w:rsidR="00A64C8C">
        <w:rPr>
          <w:sz w:val="20"/>
          <w:szCs w:val="20"/>
        </w:rPr>
        <w:t>.</w:t>
      </w:r>
      <w:r w:rsidRPr="000A1E1C">
        <w:rPr>
          <w:sz w:val="20"/>
          <w:szCs w:val="20"/>
        </w:rPr>
        <w:t xml:space="preserve"> A Administração poderá convocar representante da empresa para adoção de providências que devam ser cumpridas imediatamente.</w:t>
      </w:r>
    </w:p>
    <w:p w14:paraId="7DFF9892" w14:textId="6FBB2CD4" w:rsidR="00B6439B" w:rsidRPr="000A1E1C" w:rsidRDefault="00B6439B" w:rsidP="00B6439B">
      <w:pPr>
        <w:rPr>
          <w:sz w:val="20"/>
          <w:szCs w:val="20"/>
        </w:rPr>
      </w:pPr>
      <w:r w:rsidRPr="000A1E1C">
        <w:rPr>
          <w:sz w:val="20"/>
          <w:szCs w:val="20"/>
        </w:rPr>
        <w:t>6.</w:t>
      </w:r>
      <w:r w:rsidR="006F1E17">
        <w:rPr>
          <w:sz w:val="20"/>
          <w:szCs w:val="20"/>
        </w:rPr>
        <w:t>5</w:t>
      </w:r>
      <w:r w:rsidR="00A64C8C">
        <w:rPr>
          <w:sz w:val="20"/>
          <w:szCs w:val="20"/>
        </w:rPr>
        <w:t>.</w:t>
      </w:r>
      <w:r w:rsidRPr="000A1E1C">
        <w:rPr>
          <w:sz w:val="20"/>
          <w:szCs w:val="20"/>
        </w:rPr>
        <w:t xml:space="preserve"> A execução da contratação deverá ser acompanhada e fiscalizada pelo(s) fiscal(</w:t>
      </w:r>
      <w:proofErr w:type="spellStart"/>
      <w:r w:rsidRPr="000A1E1C">
        <w:rPr>
          <w:sz w:val="20"/>
          <w:szCs w:val="20"/>
        </w:rPr>
        <w:t>is</w:t>
      </w:r>
      <w:proofErr w:type="spellEnd"/>
      <w:r w:rsidRPr="000A1E1C">
        <w:rPr>
          <w:sz w:val="20"/>
          <w:szCs w:val="20"/>
        </w:rPr>
        <w:t xml:space="preserve">) da contratação, ou pelos respectivos substitutos, designados neste Termo de Referência. </w:t>
      </w:r>
    </w:p>
    <w:p w14:paraId="518D0310" w14:textId="3C662B8F" w:rsidR="00B6439B" w:rsidRPr="000A1E1C" w:rsidRDefault="00B6439B" w:rsidP="00B6439B">
      <w:pPr>
        <w:rPr>
          <w:sz w:val="20"/>
          <w:szCs w:val="20"/>
        </w:rPr>
      </w:pPr>
      <w:r w:rsidRPr="000A1E1C">
        <w:rPr>
          <w:sz w:val="20"/>
          <w:szCs w:val="20"/>
        </w:rPr>
        <w:t>6.</w:t>
      </w:r>
      <w:r w:rsidR="006F1E17">
        <w:rPr>
          <w:sz w:val="20"/>
          <w:szCs w:val="20"/>
        </w:rPr>
        <w:t>6</w:t>
      </w:r>
      <w:r w:rsidR="00A64C8C">
        <w:rPr>
          <w:sz w:val="20"/>
          <w:szCs w:val="20"/>
        </w:rPr>
        <w:t>.</w:t>
      </w:r>
      <w:r w:rsidRPr="000A1E1C">
        <w:rPr>
          <w:sz w:val="20"/>
          <w:szCs w:val="20"/>
        </w:rPr>
        <w:t xml:space="preserve"> O fiscal técnico da contratação acompanhará a execução, para que sejam cumpridas todas as condições estabelecidas, de modo a assegurar os melhores resultados para a Administração, observado o disposto no Decreto Municipal nº 5.397/2024.</w:t>
      </w:r>
    </w:p>
    <w:p w14:paraId="29BB578D" w14:textId="256B8F35" w:rsidR="00B6439B" w:rsidRPr="000A1E1C" w:rsidRDefault="00B6439B" w:rsidP="00B6439B">
      <w:pPr>
        <w:rPr>
          <w:sz w:val="20"/>
          <w:szCs w:val="20"/>
        </w:rPr>
      </w:pPr>
      <w:r w:rsidRPr="000A1E1C">
        <w:rPr>
          <w:sz w:val="20"/>
          <w:szCs w:val="20"/>
        </w:rPr>
        <w:t>6.</w:t>
      </w:r>
      <w:r w:rsidR="006F1E17">
        <w:rPr>
          <w:sz w:val="20"/>
          <w:szCs w:val="20"/>
        </w:rPr>
        <w:t>6.1</w:t>
      </w:r>
      <w:r w:rsidR="00A64C8C">
        <w:rPr>
          <w:sz w:val="20"/>
          <w:szCs w:val="20"/>
        </w:rPr>
        <w:t>.</w:t>
      </w:r>
      <w:r w:rsidRPr="000A1E1C">
        <w:rPr>
          <w:sz w:val="20"/>
          <w:szCs w:val="20"/>
        </w:rPr>
        <w:t xml:space="preserve"> O fiscal técnico da contratação anotará no histórico de gerenciamento do contrato todas as ocorrências relacionadas à execução do contrato, com a descrição do que for necessário para a regularização das faltas ou dos defeitos observados.</w:t>
      </w:r>
    </w:p>
    <w:p w14:paraId="131A94CA" w14:textId="15E1F6E2" w:rsidR="00B6439B" w:rsidRPr="000A1E1C" w:rsidRDefault="00B6439B" w:rsidP="00B6439B">
      <w:pPr>
        <w:rPr>
          <w:sz w:val="20"/>
          <w:szCs w:val="20"/>
        </w:rPr>
      </w:pPr>
      <w:r w:rsidRPr="000A1E1C">
        <w:rPr>
          <w:sz w:val="20"/>
          <w:szCs w:val="20"/>
        </w:rPr>
        <w:t>6.</w:t>
      </w:r>
      <w:r w:rsidR="006F1E17">
        <w:rPr>
          <w:sz w:val="20"/>
          <w:szCs w:val="20"/>
        </w:rPr>
        <w:t>6.2</w:t>
      </w:r>
      <w:r w:rsidR="00A64C8C">
        <w:rPr>
          <w:sz w:val="20"/>
          <w:szCs w:val="20"/>
        </w:rPr>
        <w:t>.</w:t>
      </w:r>
      <w:r w:rsidRPr="000A1E1C">
        <w:rPr>
          <w:sz w:val="20"/>
          <w:szCs w:val="20"/>
        </w:rPr>
        <w:t xml:space="preserve"> Identificada qualquer inexatidão ou irregularidade, o fiscal técnico da contratação emitirá notificações para a correção da execução, prazo para a correção, que poderão ser realizadas através de e-mail informado na proposta da empresa contratada.</w:t>
      </w:r>
    </w:p>
    <w:p w14:paraId="7DCAD7AE" w14:textId="66CF73AF" w:rsidR="00B6439B" w:rsidRPr="000A1E1C" w:rsidRDefault="00B6439B" w:rsidP="00B6439B">
      <w:pPr>
        <w:rPr>
          <w:sz w:val="20"/>
          <w:szCs w:val="20"/>
        </w:rPr>
      </w:pPr>
      <w:r w:rsidRPr="000A1E1C">
        <w:rPr>
          <w:sz w:val="20"/>
          <w:szCs w:val="20"/>
        </w:rPr>
        <w:t>6.</w:t>
      </w:r>
      <w:r w:rsidR="006F1E17">
        <w:rPr>
          <w:sz w:val="20"/>
          <w:szCs w:val="20"/>
        </w:rPr>
        <w:t>6.3</w:t>
      </w:r>
      <w:r w:rsidR="00A64C8C">
        <w:rPr>
          <w:sz w:val="20"/>
          <w:szCs w:val="20"/>
        </w:rPr>
        <w:t>.</w:t>
      </w:r>
      <w:r w:rsidRPr="000A1E1C">
        <w:rPr>
          <w:sz w:val="20"/>
          <w:szCs w:val="20"/>
        </w:rPr>
        <w:t xml:space="preserve"> O fiscal técnico da contratação informará ao gestor da contratação, em tempo hábil, a situação que demandar decisão ou adoção de medidas que ultrapassem sua competência, para que adote as medidas necessárias e saneadoras, se for o caso. </w:t>
      </w:r>
    </w:p>
    <w:p w14:paraId="69C1274B" w14:textId="3E421A07" w:rsidR="00B6439B" w:rsidRPr="000A1E1C" w:rsidRDefault="006F1E17" w:rsidP="00B6439B">
      <w:pPr>
        <w:rPr>
          <w:sz w:val="20"/>
          <w:szCs w:val="20"/>
        </w:rPr>
      </w:pPr>
      <w:r>
        <w:rPr>
          <w:sz w:val="20"/>
          <w:szCs w:val="20"/>
        </w:rPr>
        <w:t>6.6.4</w:t>
      </w:r>
      <w:r w:rsidR="00A64C8C">
        <w:rPr>
          <w:sz w:val="20"/>
          <w:szCs w:val="20"/>
        </w:rPr>
        <w:t>.</w:t>
      </w:r>
      <w:r w:rsidR="00B6439B" w:rsidRPr="000A1E1C">
        <w:rPr>
          <w:sz w:val="20"/>
          <w:szCs w:val="20"/>
        </w:rPr>
        <w:t xml:space="preserve"> No caso de ocorrências que possam inviabilizar a execução da contratação nas datas aprazadas, o fiscal técnico da contratação, comunicará o fato imediatamente ao gestor da contratação.</w:t>
      </w:r>
    </w:p>
    <w:p w14:paraId="320D5677" w14:textId="38416C63" w:rsidR="00B6439B" w:rsidRPr="000A1E1C" w:rsidRDefault="006F1E17" w:rsidP="00B6439B">
      <w:pPr>
        <w:rPr>
          <w:sz w:val="20"/>
          <w:szCs w:val="20"/>
        </w:rPr>
      </w:pPr>
      <w:r>
        <w:rPr>
          <w:sz w:val="20"/>
          <w:szCs w:val="20"/>
        </w:rPr>
        <w:t>6.6.5</w:t>
      </w:r>
      <w:r w:rsidR="00A64C8C">
        <w:rPr>
          <w:sz w:val="20"/>
          <w:szCs w:val="20"/>
        </w:rPr>
        <w:t>.</w:t>
      </w:r>
      <w:r w:rsidR="00B6439B" w:rsidRPr="000A1E1C">
        <w:rPr>
          <w:sz w:val="20"/>
          <w:szCs w:val="20"/>
        </w:rPr>
        <w:t xml:space="preserve"> O fiscal técnico da contratação comunicará ao gestor do contrato, em tempo hábil, o término do contrato sob sua responsabilidade, com vistas à tempestiva renovação ou à prorrogação contratual. </w:t>
      </w:r>
    </w:p>
    <w:p w14:paraId="44BAF47D" w14:textId="1DC4855F" w:rsidR="00B6439B" w:rsidRPr="000A1E1C" w:rsidRDefault="006F1E17" w:rsidP="00B6439B">
      <w:pPr>
        <w:rPr>
          <w:sz w:val="20"/>
          <w:szCs w:val="20"/>
        </w:rPr>
      </w:pPr>
      <w:r>
        <w:rPr>
          <w:sz w:val="20"/>
          <w:szCs w:val="20"/>
        </w:rPr>
        <w:t>6.6.6</w:t>
      </w:r>
      <w:r w:rsidR="00A64C8C">
        <w:rPr>
          <w:sz w:val="20"/>
          <w:szCs w:val="20"/>
        </w:rPr>
        <w:t>.</w:t>
      </w:r>
      <w:r w:rsidR="00B6439B" w:rsidRPr="000A1E1C">
        <w:rPr>
          <w:sz w:val="20"/>
          <w:szCs w:val="20"/>
        </w:rPr>
        <w:t xml:space="preserve"> O gestor da contratação, acompanhará os registros realizados pelos fiscais do contrato, de todas as ocorrências relacionadas à execução do contrato e as medidas adotadas, informando, se for o caso, à autoridade superior àquelas que ultrapassarem a sua competência.</w:t>
      </w:r>
    </w:p>
    <w:p w14:paraId="53423068" w14:textId="5EA1144F" w:rsidR="00B6439B" w:rsidRPr="000A1E1C" w:rsidRDefault="006F1E17" w:rsidP="00B6439B">
      <w:pPr>
        <w:rPr>
          <w:sz w:val="20"/>
          <w:szCs w:val="20"/>
        </w:rPr>
      </w:pPr>
      <w:r>
        <w:rPr>
          <w:sz w:val="20"/>
          <w:szCs w:val="20"/>
        </w:rPr>
        <w:t>6.7</w:t>
      </w:r>
      <w:r w:rsidR="00A64C8C">
        <w:rPr>
          <w:sz w:val="20"/>
          <w:szCs w:val="20"/>
        </w:rPr>
        <w:t>.</w:t>
      </w:r>
      <w:r w:rsidR="00B6439B" w:rsidRPr="000A1E1C">
        <w:rPr>
          <w:sz w:val="20"/>
          <w:szCs w:val="20"/>
        </w:rPr>
        <w:t xml:space="preserve"> O fiscal administrativo da contratação, verificará a manutenção das condições de habilitação da contratada, acompanhará o empenho, o pagamento, as garantias, as glosas e a formalização de apostilamento e termos aditivos, solicitando quaisquer documentos comprobatórios pertinentes, caso necessário.</w:t>
      </w:r>
    </w:p>
    <w:p w14:paraId="2D47ED2F" w14:textId="1FF698CE" w:rsidR="00B6439B" w:rsidRPr="000A1E1C" w:rsidRDefault="006F1E17" w:rsidP="00B6439B">
      <w:pPr>
        <w:rPr>
          <w:sz w:val="20"/>
          <w:szCs w:val="20"/>
        </w:rPr>
      </w:pPr>
      <w:r>
        <w:rPr>
          <w:sz w:val="20"/>
          <w:szCs w:val="20"/>
        </w:rPr>
        <w:t>6.7</w:t>
      </w:r>
      <w:r w:rsidR="00B6439B" w:rsidRPr="000A1E1C">
        <w:rPr>
          <w:sz w:val="20"/>
          <w:szCs w:val="20"/>
        </w:rPr>
        <w:t>.</w:t>
      </w:r>
      <w:r>
        <w:rPr>
          <w:sz w:val="20"/>
          <w:szCs w:val="20"/>
        </w:rPr>
        <w:t>1</w:t>
      </w:r>
      <w:r w:rsidR="00A64C8C">
        <w:rPr>
          <w:sz w:val="20"/>
          <w:szCs w:val="20"/>
        </w:rPr>
        <w:t>.</w:t>
      </w:r>
      <w:r w:rsidR="00B6439B" w:rsidRPr="000A1E1C">
        <w:rPr>
          <w:sz w:val="20"/>
          <w:szCs w:val="20"/>
        </w:rPr>
        <w:t xml:space="preserve"> Caso ocorra descumprimento das obrigações contratuais, o fiscal administrativo da contratação, atuará tempestivamente na solução do problema, reportando ao gestor da contratação, para que tome as providências cabíveis, quando ultrapassar a sua competência.</w:t>
      </w:r>
    </w:p>
    <w:p w14:paraId="5DC561EC" w14:textId="73EBDB53" w:rsidR="00B6439B" w:rsidRPr="000A1E1C" w:rsidRDefault="00B6439B" w:rsidP="00B6439B">
      <w:pPr>
        <w:rPr>
          <w:sz w:val="20"/>
          <w:szCs w:val="20"/>
        </w:rPr>
      </w:pPr>
      <w:r w:rsidRPr="000A1E1C">
        <w:rPr>
          <w:sz w:val="20"/>
          <w:szCs w:val="20"/>
        </w:rPr>
        <w:t>6.</w:t>
      </w:r>
      <w:r w:rsidR="006F1E17">
        <w:rPr>
          <w:sz w:val="20"/>
          <w:szCs w:val="20"/>
        </w:rPr>
        <w:t>8</w:t>
      </w:r>
      <w:r w:rsidR="00A64C8C">
        <w:rPr>
          <w:sz w:val="20"/>
          <w:szCs w:val="20"/>
        </w:rPr>
        <w:t>.</w:t>
      </w:r>
      <w:r w:rsidRPr="000A1E1C">
        <w:rPr>
          <w:sz w:val="20"/>
          <w:szCs w:val="20"/>
        </w:rPr>
        <w:t xml:space="preserve"> O gestor do contrato coordenará a atualização do processo de acompanhamento e fiscalização do contrato contendo todos os registros formais da execução no histórico de gerenciamento da contratação, a exemplo da ordem de serviço, do registro de ocorrências, das alterações e das prorrogações contratuais, elaborando relatório com vistas à verificação da necessidade de adequações do contrato para fins de atendimento da finalidade da administração.</w:t>
      </w:r>
    </w:p>
    <w:p w14:paraId="784A8667" w14:textId="6C7F65EB" w:rsidR="00B6439B" w:rsidRPr="000A1E1C" w:rsidRDefault="00B6439B" w:rsidP="00B6439B">
      <w:pPr>
        <w:rPr>
          <w:sz w:val="20"/>
          <w:szCs w:val="20"/>
        </w:rPr>
      </w:pPr>
      <w:r w:rsidRPr="000A1E1C">
        <w:rPr>
          <w:sz w:val="20"/>
          <w:szCs w:val="20"/>
        </w:rPr>
        <w:t>6.</w:t>
      </w:r>
      <w:r w:rsidR="00427F0E">
        <w:rPr>
          <w:sz w:val="20"/>
          <w:szCs w:val="20"/>
        </w:rPr>
        <w:t>8</w:t>
      </w:r>
      <w:r w:rsidR="00A64C8C">
        <w:rPr>
          <w:sz w:val="20"/>
          <w:szCs w:val="20"/>
        </w:rPr>
        <w:t>.</w:t>
      </w:r>
      <w:r w:rsidR="00427F0E">
        <w:rPr>
          <w:sz w:val="20"/>
          <w:szCs w:val="20"/>
        </w:rPr>
        <w:t>1.</w:t>
      </w:r>
      <w:r w:rsidRPr="000A1E1C">
        <w:rPr>
          <w:sz w:val="20"/>
          <w:szCs w:val="20"/>
        </w:rPr>
        <w:t xml:space="preserve"> O gestor da contratação, acompanhará a manutenção das condições de habilitação da contratada, para fins de empenho de despesa e pagamento, e anotará os problemas que obstem o fluxo normal da liquidação e do pagamento da despesa no relatório de riscos. </w:t>
      </w:r>
    </w:p>
    <w:p w14:paraId="5E131E4B" w14:textId="126A3CB4" w:rsidR="00B6439B" w:rsidRPr="000A1E1C" w:rsidRDefault="00427F0E" w:rsidP="00B6439B">
      <w:pPr>
        <w:rPr>
          <w:sz w:val="20"/>
          <w:szCs w:val="20"/>
        </w:rPr>
      </w:pPr>
      <w:r>
        <w:rPr>
          <w:sz w:val="20"/>
          <w:szCs w:val="20"/>
        </w:rPr>
        <w:lastRenderedPageBreak/>
        <w:t>6.8</w:t>
      </w:r>
      <w:r w:rsidR="00A64C8C">
        <w:rPr>
          <w:sz w:val="20"/>
          <w:szCs w:val="20"/>
        </w:rPr>
        <w:t>.</w:t>
      </w:r>
      <w:r>
        <w:rPr>
          <w:sz w:val="20"/>
          <w:szCs w:val="20"/>
        </w:rPr>
        <w:t>2.</w:t>
      </w:r>
      <w:r w:rsidR="00B6439B" w:rsidRPr="000A1E1C">
        <w:rPr>
          <w:sz w:val="20"/>
          <w:szCs w:val="20"/>
        </w:rPr>
        <w:t xml:space="preserve"> O gestor da contratação, emitirá documento comprobatório da avaliação realizada pelos fiscais técnico, administrativo e setorial quanto ao cumprimento de obrigações assumidas pelo contratado, com menção ao seu desempenho na execução, baseado nos indicadores objetivamente definidos e aferidos, e a eventuais penalidades aplicadas, devendo constar do cadastro de atesto de cumprimento de obrigações. </w:t>
      </w:r>
    </w:p>
    <w:p w14:paraId="1E7E0D46" w14:textId="66F41D0F" w:rsidR="00B6439B" w:rsidRPr="000A1E1C" w:rsidRDefault="00427F0E" w:rsidP="00B6439B">
      <w:pPr>
        <w:rPr>
          <w:sz w:val="20"/>
          <w:szCs w:val="20"/>
        </w:rPr>
      </w:pPr>
      <w:r>
        <w:rPr>
          <w:sz w:val="20"/>
          <w:szCs w:val="20"/>
        </w:rPr>
        <w:t>6.8</w:t>
      </w:r>
      <w:r w:rsidR="00A64C8C">
        <w:rPr>
          <w:sz w:val="20"/>
          <w:szCs w:val="20"/>
        </w:rPr>
        <w:t>.</w:t>
      </w:r>
      <w:r>
        <w:rPr>
          <w:sz w:val="20"/>
          <w:szCs w:val="20"/>
        </w:rPr>
        <w:t>3.</w:t>
      </w:r>
      <w:r w:rsidR="00B6439B" w:rsidRPr="000A1E1C">
        <w:rPr>
          <w:sz w:val="20"/>
          <w:szCs w:val="20"/>
        </w:rPr>
        <w:t xml:space="preserve"> O gestor da contratação, tomará providências para a formalização de processo administrativo de responsabilização para fins de aplicação de sanções, a ser conduzido pela comissão de que trata o art. 158 da Lei nº 14.133/2021, ou pelo agente público ou pelo setor com competência para tal, conforme o caso. </w:t>
      </w:r>
    </w:p>
    <w:p w14:paraId="64CFEABA" w14:textId="6581B22C" w:rsidR="00B6439B" w:rsidRPr="000A1E1C" w:rsidRDefault="00B6439B" w:rsidP="00B6439B">
      <w:pPr>
        <w:rPr>
          <w:sz w:val="20"/>
          <w:szCs w:val="20"/>
        </w:rPr>
      </w:pPr>
      <w:r w:rsidRPr="000A1E1C">
        <w:rPr>
          <w:sz w:val="20"/>
          <w:szCs w:val="20"/>
        </w:rPr>
        <w:t>6.</w:t>
      </w:r>
      <w:r w:rsidR="00A64C8C">
        <w:rPr>
          <w:sz w:val="20"/>
          <w:szCs w:val="20"/>
        </w:rPr>
        <w:t>9.</w:t>
      </w:r>
      <w:r w:rsidRPr="000A1E1C">
        <w:rPr>
          <w:sz w:val="20"/>
          <w:szCs w:val="20"/>
        </w:rPr>
        <w:t xml:space="preserve"> O fiscal administrativo da contratação, comunicará ao gestor da contratação, em tempo hábil, o término da contratação, sob sua responsabilidade, com vistas à tempestiva renovação ou prorrogação da contratação. </w:t>
      </w:r>
    </w:p>
    <w:p w14:paraId="7F0E9C12" w14:textId="77777777" w:rsidR="00427F0E" w:rsidRPr="004F74CB" w:rsidRDefault="00427F0E" w:rsidP="00427F0E">
      <w:pPr>
        <w:spacing w:line="240" w:lineRule="auto"/>
        <w:rPr>
          <w:sz w:val="20"/>
          <w:szCs w:val="20"/>
        </w:rPr>
      </w:pPr>
      <w:r w:rsidRPr="004F74CB">
        <w:rPr>
          <w:sz w:val="20"/>
          <w:szCs w:val="20"/>
        </w:rPr>
        <w:t>6.10. O gestor do contrato deverá elaborar relatório final com informações sobre a consecução dos objetivos que tenham justificado a contratação e eventuais condutas a serem adotadas para o aprimoramento das atividades da Administração. Este documento deverá acompanhar a Nota Fiscal, quando a mesma for remetida para o setor competente de pagamento.</w:t>
      </w:r>
    </w:p>
    <w:p w14:paraId="6E866854" w14:textId="77777777" w:rsidR="00427F0E" w:rsidRPr="004F74CB" w:rsidRDefault="00427F0E" w:rsidP="00427F0E">
      <w:pPr>
        <w:spacing w:line="240" w:lineRule="auto"/>
        <w:rPr>
          <w:sz w:val="20"/>
          <w:szCs w:val="20"/>
        </w:rPr>
      </w:pPr>
      <w:r w:rsidRPr="004F74CB">
        <w:rPr>
          <w:sz w:val="20"/>
          <w:szCs w:val="20"/>
        </w:rPr>
        <w:t>6.11. O gestor da contratação deverá enviar a documentação pertinente ao setor responsável para a formalização dos procedimentos de liquidação e pagamento, no valor dimensionado pela fiscalização e gestão nos termos do contrato.</w:t>
      </w:r>
    </w:p>
    <w:p w14:paraId="355D6038" w14:textId="77777777" w:rsidR="00427F0E" w:rsidRPr="004F74CB" w:rsidRDefault="00427F0E" w:rsidP="00427F0E">
      <w:pPr>
        <w:spacing w:line="240" w:lineRule="auto"/>
        <w:rPr>
          <w:sz w:val="20"/>
          <w:szCs w:val="20"/>
        </w:rPr>
      </w:pPr>
      <w:r w:rsidRPr="004F74CB">
        <w:rPr>
          <w:sz w:val="20"/>
          <w:szCs w:val="20"/>
        </w:rPr>
        <w:t>6.12. O fiscal da contratação poderá solicitar que a contratada mantenha representante no local do serviço para acompanhamento da execução do contrato.</w:t>
      </w:r>
    </w:p>
    <w:p w14:paraId="5A410801" w14:textId="77777777" w:rsidR="00427F0E" w:rsidRDefault="00427F0E" w:rsidP="00427F0E">
      <w:pPr>
        <w:spacing w:line="240" w:lineRule="auto"/>
      </w:pPr>
      <w:r w:rsidRPr="004F74CB">
        <w:rPr>
          <w:sz w:val="20"/>
          <w:szCs w:val="20"/>
        </w:rPr>
        <w:t>6.13. A gestão do contrato ficará a cargo dos seguintes servidores:</w:t>
      </w:r>
    </w:p>
    <w:p w14:paraId="0BDCE908" w14:textId="77777777" w:rsidR="00427F0E" w:rsidRDefault="00427F0E" w:rsidP="00427F0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a) O gestor indicado para a presente contratação é o Secretário de Obras e Saneamento, Sr. Fernando José da Silva, e-mail </w:t>
      </w:r>
      <w:hyperlink r:id="rId9">
        <w:r>
          <w:rPr>
            <w:sz w:val="20"/>
            <w:szCs w:val="20"/>
          </w:rPr>
          <w:t>obras@saojeronimo.rs.gov.br-</w:t>
        </w:r>
      </w:hyperlink>
      <w:r>
        <w:rPr>
          <w:sz w:val="20"/>
          <w:szCs w:val="20"/>
        </w:rPr>
        <w:t xml:space="preserve"> telefone (51) 99593-5662.</w:t>
      </w:r>
    </w:p>
    <w:p w14:paraId="34E48324" w14:textId="77777777" w:rsidR="00427F0E" w:rsidRDefault="00427F0E" w:rsidP="00427F0E">
      <w:pPr>
        <w:spacing w:line="240" w:lineRule="auto"/>
        <w:rPr>
          <w:rFonts w:ascii="Cambria" w:eastAsia="Cambria" w:hAnsi="Cambria" w:cs="Cambria"/>
          <w:b/>
          <w:i/>
          <w:sz w:val="28"/>
          <w:szCs w:val="28"/>
        </w:rPr>
      </w:pPr>
      <w:r>
        <w:rPr>
          <w:sz w:val="20"/>
          <w:szCs w:val="20"/>
        </w:rPr>
        <w:t xml:space="preserve">b) O fiscal técnico indicado para a presente contratação é o Fábio Júlio Moraes de Araújo – Coordenador de Manutenção, e-mail </w:t>
      </w:r>
      <w:hyperlink r:id="rId10">
        <w:r>
          <w:rPr>
            <w:sz w:val="20"/>
            <w:szCs w:val="20"/>
          </w:rPr>
          <w:t>obras@saojeronimo.rs.gov.br-</w:t>
        </w:r>
      </w:hyperlink>
      <w:r>
        <w:rPr>
          <w:sz w:val="20"/>
          <w:szCs w:val="20"/>
        </w:rPr>
        <w:t xml:space="preserve"> telefone (51) 99918-7740.</w:t>
      </w:r>
    </w:p>
    <w:p w14:paraId="3D87CE80" w14:textId="2C160D57" w:rsidR="00427F0E" w:rsidRDefault="00427F0E" w:rsidP="00427F0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c) O fiscal administrativo indicado para a presente contratação é o Assessor Técnico Superior, Rafael dos Santos Pereira, e-mail </w:t>
      </w:r>
      <w:hyperlink r:id="rId11">
        <w:r>
          <w:rPr>
            <w:sz w:val="20"/>
            <w:szCs w:val="20"/>
          </w:rPr>
          <w:t>frotas@saojeronimo.rs.gov.br</w:t>
        </w:r>
      </w:hyperlink>
      <w:r>
        <w:rPr>
          <w:sz w:val="20"/>
          <w:szCs w:val="20"/>
        </w:rPr>
        <w:t xml:space="preserve"> – (51) telefone </w:t>
      </w:r>
      <w:r w:rsidR="00A40B89">
        <w:rPr>
          <w:sz w:val="20"/>
          <w:szCs w:val="20"/>
        </w:rPr>
        <w:t>9</w:t>
      </w:r>
      <w:r>
        <w:rPr>
          <w:sz w:val="20"/>
          <w:szCs w:val="20"/>
        </w:rPr>
        <w:t xml:space="preserve">85574771. </w:t>
      </w:r>
    </w:p>
    <w:p w14:paraId="1E09D6D9" w14:textId="77777777" w:rsidR="00427F0E" w:rsidRDefault="00427F0E" w:rsidP="00427F0E">
      <w:pPr>
        <w:spacing w:line="240" w:lineRule="auto"/>
        <w:rPr>
          <w:sz w:val="28"/>
          <w:szCs w:val="28"/>
        </w:rPr>
      </w:pPr>
      <w:r>
        <w:rPr>
          <w:sz w:val="20"/>
          <w:szCs w:val="20"/>
        </w:rPr>
        <w:t>d) Havendo necessidade serão designados suplentes para os gestores acima definidos.</w:t>
      </w:r>
    </w:p>
    <w:p w14:paraId="0C2D390A" w14:textId="77777777" w:rsidR="00037E3A" w:rsidRPr="001A24EE" w:rsidRDefault="00037E3A" w:rsidP="00037E3A">
      <w:pPr>
        <w:pStyle w:val="Ttulo1"/>
        <w:rPr>
          <w:sz w:val="24"/>
          <w:szCs w:val="24"/>
        </w:rPr>
      </w:pPr>
      <w:r w:rsidRPr="001A24EE">
        <w:rPr>
          <w:sz w:val="24"/>
          <w:szCs w:val="24"/>
        </w:rPr>
        <w:t>7. Critério de Pagamento e Medição</w:t>
      </w:r>
    </w:p>
    <w:p w14:paraId="1C3B34DC" w14:textId="77777777" w:rsidR="00A40B89" w:rsidRDefault="00A40B89" w:rsidP="00824366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7.1. A avaliação da execução do objeto utilizará o disposto neste item, e será paga por etapas, conforme o cronograma de execução. </w:t>
      </w:r>
    </w:p>
    <w:p w14:paraId="26679791" w14:textId="77777777" w:rsidR="00A40B89" w:rsidRDefault="00A40B89" w:rsidP="00824366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7.1.1. Será indicada a retenção ou glosa no pagamento, proporcional à irregularidade verificada, sem prejuízo das sanções cabíveis, caso se constate que a Contratada:</w:t>
      </w:r>
    </w:p>
    <w:p w14:paraId="6F2E5FA1" w14:textId="77777777" w:rsidR="00A40B89" w:rsidRDefault="00A40B89" w:rsidP="00824366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a) não produza os resultados acordados;</w:t>
      </w:r>
    </w:p>
    <w:p w14:paraId="6117880A" w14:textId="77777777" w:rsidR="00A40B89" w:rsidRDefault="00A40B89" w:rsidP="00824366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b) deixe de executar, ou não execute com a qualidade mínima exigida as atividades contratadas; ou</w:t>
      </w:r>
    </w:p>
    <w:p w14:paraId="5ECADED8" w14:textId="77777777" w:rsidR="00A40B89" w:rsidRDefault="00A40B89" w:rsidP="00824366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c) deixar de utilizar materiais e recursos humanos exigidos para a execução do serviço, ou utilizá-los com qualidade ou quantidade inferior à demandada.</w:t>
      </w:r>
    </w:p>
    <w:p w14:paraId="27D3DDEF" w14:textId="77777777" w:rsidR="00A40B89" w:rsidRDefault="00A40B89" w:rsidP="00824366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7.2. A aferição da execução contratual para fins de pagamento considerará o seguinte critério:</w:t>
      </w:r>
    </w:p>
    <w:p w14:paraId="05F5EF06" w14:textId="77777777" w:rsidR="00A40B89" w:rsidRDefault="00A40B89" w:rsidP="00A40B89">
      <w:pPr>
        <w:spacing w:line="240" w:lineRule="auto"/>
        <w:rPr>
          <w:sz w:val="20"/>
          <w:szCs w:val="20"/>
        </w:rPr>
      </w:pPr>
      <w:bookmarkStart w:id="9" w:name="_heading=h.1fob9te" w:colFirst="0" w:colLast="0"/>
      <w:bookmarkEnd w:id="9"/>
      <w:r>
        <w:rPr>
          <w:sz w:val="20"/>
          <w:szCs w:val="20"/>
        </w:rPr>
        <w:t>a)  A execução da manutenção preventiva, observado o cronograma abaixo:</w:t>
      </w:r>
    </w:p>
    <w:tbl>
      <w:tblPr>
        <w:tblW w:w="10088" w:type="dxa"/>
        <w:tblInd w:w="1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45"/>
        <w:gridCol w:w="1700"/>
        <w:gridCol w:w="1701"/>
        <w:gridCol w:w="1842"/>
      </w:tblGrid>
      <w:tr w:rsidR="00A40B89" w14:paraId="253A205F" w14:textId="77777777" w:rsidTr="00CB694A"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B33C8" w14:textId="5A345936" w:rsidR="00A40B89" w:rsidRPr="00802F6A" w:rsidRDefault="00A40B89" w:rsidP="00A40B89">
            <w:pPr>
              <w:jc w:val="center"/>
              <w:rPr>
                <w:b/>
                <w:sz w:val="16"/>
                <w:szCs w:val="16"/>
              </w:rPr>
            </w:pPr>
            <w:r w:rsidRPr="00802F6A">
              <w:rPr>
                <w:b/>
                <w:sz w:val="16"/>
                <w:szCs w:val="16"/>
              </w:rPr>
              <w:t> CRONOGRAMA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E40D8" w14:textId="6DF8608B" w:rsidR="00A40B89" w:rsidRPr="00802F6A" w:rsidRDefault="00A40B89" w:rsidP="00A40B8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802F6A">
              <w:rPr>
                <w:b/>
                <w:color w:val="000000" w:themeColor="text1"/>
                <w:sz w:val="16"/>
                <w:szCs w:val="16"/>
              </w:rPr>
              <w:t xml:space="preserve">MATERIAIS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A795C" w14:textId="50CA7FD9" w:rsidR="00A40B89" w:rsidRPr="00802F6A" w:rsidRDefault="00A40B89" w:rsidP="00A40B8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802F6A">
              <w:rPr>
                <w:b/>
                <w:color w:val="000000" w:themeColor="text1"/>
                <w:sz w:val="16"/>
                <w:szCs w:val="16"/>
              </w:rPr>
              <w:t>SERVIÇOS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E7E90" w14:textId="679866AB" w:rsidR="00A40B89" w:rsidRPr="00802F6A" w:rsidRDefault="00A40B89" w:rsidP="00A40B8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802F6A">
              <w:rPr>
                <w:b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802F6A" w14:paraId="4297E1E3" w14:textId="77777777" w:rsidTr="00CB694A"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8AFFB" w14:textId="27983AAC" w:rsidR="00802F6A" w:rsidRPr="00802F6A" w:rsidRDefault="00802F6A" w:rsidP="00802F6A">
            <w:pPr>
              <w:jc w:val="center"/>
              <w:rPr>
                <w:b/>
                <w:sz w:val="16"/>
                <w:szCs w:val="16"/>
              </w:rPr>
            </w:pPr>
            <w:r w:rsidRPr="00802F6A">
              <w:rPr>
                <w:b/>
                <w:sz w:val="16"/>
                <w:szCs w:val="16"/>
              </w:rPr>
              <w:lastRenderedPageBreak/>
              <w:t>Ao atingir 100 horas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4175B" w14:textId="7316E2E0" w:rsidR="00802F6A" w:rsidRPr="00802F6A" w:rsidRDefault="00802F6A" w:rsidP="00802F6A">
            <w:pPr>
              <w:jc w:val="center"/>
              <w:rPr>
                <w:sz w:val="16"/>
                <w:szCs w:val="16"/>
              </w:rPr>
            </w:pPr>
            <w:r w:rsidRPr="00802F6A">
              <w:rPr>
                <w:sz w:val="16"/>
                <w:szCs w:val="16"/>
              </w:rPr>
              <w:t>R$ 4.603,45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102D4" w14:textId="4425E15C" w:rsidR="00802F6A" w:rsidRPr="00802F6A" w:rsidRDefault="00802F6A" w:rsidP="00802F6A">
            <w:pPr>
              <w:jc w:val="center"/>
              <w:rPr>
                <w:sz w:val="16"/>
                <w:szCs w:val="16"/>
              </w:rPr>
            </w:pPr>
            <w:r w:rsidRPr="00802F6A">
              <w:rPr>
                <w:sz w:val="16"/>
                <w:szCs w:val="16"/>
              </w:rPr>
              <w:t>R$ 1.430,00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67A1F" w14:textId="3D21BAEC" w:rsidR="00802F6A" w:rsidRPr="00802F6A" w:rsidRDefault="00802F6A" w:rsidP="00802F6A">
            <w:pPr>
              <w:jc w:val="center"/>
              <w:rPr>
                <w:sz w:val="16"/>
                <w:szCs w:val="16"/>
              </w:rPr>
            </w:pPr>
            <w:r w:rsidRPr="00802F6A">
              <w:rPr>
                <w:sz w:val="16"/>
                <w:szCs w:val="16"/>
              </w:rPr>
              <w:t>R$ 6.033,45</w:t>
            </w:r>
          </w:p>
        </w:tc>
      </w:tr>
      <w:tr w:rsidR="00802F6A" w14:paraId="149E2D1F" w14:textId="77777777" w:rsidTr="00CB694A"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18726" w14:textId="240E001D" w:rsidR="00802F6A" w:rsidRPr="00802F6A" w:rsidRDefault="00802F6A" w:rsidP="00802F6A">
            <w:pPr>
              <w:jc w:val="center"/>
              <w:rPr>
                <w:b/>
                <w:sz w:val="16"/>
                <w:szCs w:val="16"/>
              </w:rPr>
            </w:pPr>
            <w:r w:rsidRPr="00802F6A">
              <w:rPr>
                <w:b/>
                <w:sz w:val="16"/>
                <w:szCs w:val="16"/>
              </w:rPr>
              <w:t xml:space="preserve">Ao atingir 500 horas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A93CC" w14:textId="4DAF7451" w:rsidR="00802F6A" w:rsidRPr="00802F6A" w:rsidRDefault="00802F6A" w:rsidP="00802F6A">
            <w:pPr>
              <w:jc w:val="center"/>
              <w:rPr>
                <w:sz w:val="16"/>
                <w:szCs w:val="16"/>
              </w:rPr>
            </w:pPr>
            <w:r w:rsidRPr="00802F6A">
              <w:rPr>
                <w:sz w:val="16"/>
                <w:szCs w:val="16"/>
              </w:rPr>
              <w:t>R$ 6.682,15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4CE87" w14:textId="3ECB2099" w:rsidR="00802F6A" w:rsidRPr="00802F6A" w:rsidRDefault="00802F6A" w:rsidP="00802F6A">
            <w:pPr>
              <w:jc w:val="center"/>
              <w:rPr>
                <w:sz w:val="16"/>
                <w:szCs w:val="16"/>
              </w:rPr>
            </w:pPr>
            <w:r w:rsidRPr="00802F6A">
              <w:rPr>
                <w:sz w:val="16"/>
                <w:szCs w:val="16"/>
              </w:rPr>
              <w:t>R$ 1.930,00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3ED95" w14:textId="676F922F" w:rsidR="00802F6A" w:rsidRPr="00802F6A" w:rsidRDefault="00802F6A" w:rsidP="00802F6A">
            <w:pPr>
              <w:jc w:val="center"/>
              <w:rPr>
                <w:sz w:val="16"/>
                <w:szCs w:val="16"/>
              </w:rPr>
            </w:pPr>
            <w:r w:rsidRPr="00802F6A">
              <w:rPr>
                <w:sz w:val="16"/>
                <w:szCs w:val="16"/>
              </w:rPr>
              <w:t>R$ 8.612,15</w:t>
            </w:r>
          </w:p>
        </w:tc>
      </w:tr>
    </w:tbl>
    <w:p w14:paraId="179F9DC4" w14:textId="77777777" w:rsidR="00A40B89" w:rsidRDefault="00A40B89" w:rsidP="00A40B89">
      <w:pPr>
        <w:keepNext/>
        <w:keepLines/>
        <w:tabs>
          <w:tab w:val="left" w:pos="567"/>
        </w:tabs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7.3. Do recebimento</w:t>
      </w:r>
    </w:p>
    <w:p w14:paraId="61742BC9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7.3.1. Os serviços serão recebidos provisoriamente, na data prevista de início da execução, pelos fiscais técnico e administrativo, mediante termos detalhados, quando verificado o cumprimento das exigências de caráter técnico e administrativo. (Art. 140, I, a, da Lei nº 14.133/2021 e Decreto Municipal nº 5.397/2024).</w:t>
      </w:r>
    </w:p>
    <w:p w14:paraId="40C0B814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7.3.1.1. O prazo da disposição acima será contado do recebimento da Nota Fiscal ou documento equivalente oriunda da contratada com a comprovação da prestação dos serviços a que se refere a parcela a ser paga.</w:t>
      </w:r>
    </w:p>
    <w:p w14:paraId="3C62ACFC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7.3.2. O fiscal técnico do contrato realizará o recebimento provisório do objeto do contrato mediante termo detalhado que comprove o cumprimento das exigências de caráter técnico. </w:t>
      </w:r>
    </w:p>
    <w:p w14:paraId="30931198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7.3.3. O fiscal administrativo do contrato realizará o recebimento provisório do objeto do contrato mediante termo detalhado que comprove o cumprimento das exigências de caráter administrativo. </w:t>
      </w:r>
    </w:p>
    <w:p w14:paraId="1516CA17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7.3.4. O fiscal setorial do contrato, quando houver, realizará o recebimento provisório sob o ponto de vista técnico e administrativo.</w:t>
      </w:r>
    </w:p>
    <w:p w14:paraId="26538DFA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7.3.5. Para efeito de recebimento provisório, ao final de cada período de faturamento, o fiscal técnico do contrato irá apurar o resultado das avaliações da execução do objeto e, se for o caso, a análise do desempenho e qualidade da prestação dos serviços realizados em consonância com os indicadores previstos, que poderá resultar no redimensionamento de valores a serem pagos à contratada, registrando em relatório a ser encaminhado ao gestor do contrato.</w:t>
      </w:r>
    </w:p>
    <w:p w14:paraId="6E7A7D72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7.3.6. A Contratada fica obrigado a reparar, corrigir, remover, reconstruir ou substituir, às suas expensas, no todo ou em parte, o objeto em que se verificarem vícios, defeitos ou incorreções resultantes da execução ou materiais empregados, cabendo à fiscalização não atestar a última e/ou única medição de serviços até que sejam sanadas todas as eventuais pendências que possam vir a ser apontadas no Recebimento Provisório.</w:t>
      </w:r>
    </w:p>
    <w:p w14:paraId="6C2B5F25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7.3.7. A fiscalização não efetuará o ateste da última e/ou única medição de serviços até que sejam sanadas todas as eventuais pendências que possam vir a ser apontadas no Recebimento Provisório. (Art. 119 c/c art. 140 da Lei nº 14133/2021)</w:t>
      </w:r>
    </w:p>
    <w:p w14:paraId="56EDFB76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7.3.8. O recebimento provisório também ficará sujeito, quando cabível, à conclusão de todos os testes de campo e à entrega dos Manuais e Instruções exigíveis.</w:t>
      </w:r>
    </w:p>
    <w:p w14:paraId="02D4C2CD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7.3.9. Os serviços poderão ser rejeitados, no todo ou em parte, quando em desacordo com as especificações constantes neste Termo de Referência e na proposta, sem prejuízo da aplicação das penalidades.</w:t>
      </w:r>
    </w:p>
    <w:p w14:paraId="3741D949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7.3.10. Quando a fiscalização for exercida por um único servidor, o Termo Detalhado deverá conter o registro, a análise e a conclusão acerca das ocorrências na execução do contrato, em relação à fiscalização técnica e administrativa e demais documentos que julgar necessários, devendo encaminhá-los ao gestor do contrato para recebimento definitivo.</w:t>
      </w:r>
    </w:p>
    <w:p w14:paraId="7439A2CE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7.3.11. Os serviços serão recebidos definitivamente no prazo de 5 dias úteis, contados da data de recebimento da Nota Fiscal ou documento equivalente, pelo gestor do contrato, após a verificação da qualidade e quantidade do serviço e consequente aceitação mediante termo detalhado, obedecendo os seguintes procedimentos:</w:t>
      </w:r>
    </w:p>
    <w:p w14:paraId="6227AF25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7.3.12. Emitir documento comprobatório da avaliação realizada pelos fiscais técnico, administrativo e setorial, quando houver, no cumprimento de obrigações assumidas pelo contratado, com menção ao seu desempenho na execução contratual, baseado em indicadores objetivamente definidos e aferidos, e a eventuais penalidades aplicadas, devendo constar do cadastro de atesto de cumprimento de obrigações, conforme regulamento.</w:t>
      </w:r>
    </w:p>
    <w:p w14:paraId="27771774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>7.3.13. Realizar a análise dos relatórios e de toda a documentação apresentada pela fiscalização e, caso haja irregularidades que impeçam a liquidação e o pagamento da despesa, indicar as cláusulas contratuais pertinentes, solicitando à CONTRATADA, por escrito, as respectivas correções;</w:t>
      </w:r>
    </w:p>
    <w:p w14:paraId="1ECB7E08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7.3.14. Emitir Termo de Recebimento Definitivo dos serviços prestados, com base nos relatórios e documentações apresentadas; e</w:t>
      </w:r>
    </w:p>
    <w:p w14:paraId="7FAEB7EB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7.3.15. Comunicar à empresa para que emita a Nota Fiscal ou documento equivalente, com o valor exato dimensionado pela fiscalização.</w:t>
      </w:r>
    </w:p>
    <w:p w14:paraId="6CD2A95B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7.3.16. Enviar a documentação pertinente ao setor competente para a formalização dos procedimentos de liquidação e pagamento, no valor dimensionado pela fiscalização e gestão.</w:t>
      </w:r>
    </w:p>
    <w:p w14:paraId="68B7F2FB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7.3.17. No caso de controvérsia sobre a execução do objeto, quanto à dimensão, qualidade e quantidade, deverá ser observado o teor do art. 143 da Lei nº 14.133/2021, comunicando-se à empresa para emissão de Nota Fiscal ou documento equivalente no que </w:t>
      </w:r>
      <w:proofErr w:type="spellStart"/>
      <w:r>
        <w:rPr>
          <w:sz w:val="20"/>
          <w:szCs w:val="20"/>
        </w:rPr>
        <w:t>pertine</w:t>
      </w:r>
      <w:proofErr w:type="spellEnd"/>
      <w:r>
        <w:rPr>
          <w:sz w:val="20"/>
          <w:szCs w:val="20"/>
        </w:rPr>
        <w:t xml:space="preserve"> à parcela incontroversa da execução do objeto, para efeito de liquidação e pagamento.</w:t>
      </w:r>
    </w:p>
    <w:p w14:paraId="73F168D0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7.3.18. Nenhum prazo de recebimento ocorrerá enquanto pendente a solução, pelo contratado, de inconsistências verificadas na execução do objeto ou no instrumento de cobrança.</w:t>
      </w:r>
    </w:p>
    <w:p w14:paraId="0F4EE768" w14:textId="77777777" w:rsidR="00A40B89" w:rsidRDefault="00A40B89" w:rsidP="00A40B89">
      <w:pPr>
        <w:spacing w:line="240" w:lineRule="auto"/>
        <w:rPr>
          <w:sz w:val="20"/>
          <w:szCs w:val="20"/>
        </w:rPr>
      </w:pPr>
      <w:bookmarkStart w:id="10" w:name="_heading=h.3znysh7" w:colFirst="0" w:colLast="0"/>
      <w:bookmarkEnd w:id="10"/>
      <w:r>
        <w:rPr>
          <w:sz w:val="20"/>
          <w:szCs w:val="20"/>
        </w:rPr>
        <w:t>7.3.19. O recebimento provisório ou definitivo não excluirá a responsabilidade civil pela solidez e pela segurança do serviço nem a responsabilidade ético-profissional pela perfeita execução do contrato.</w:t>
      </w:r>
    </w:p>
    <w:p w14:paraId="61102D5D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7.4. Liquidação</w:t>
      </w:r>
    </w:p>
    <w:p w14:paraId="44A9258C" w14:textId="77777777" w:rsidR="00A40B89" w:rsidRDefault="00A40B89" w:rsidP="00A40B89">
      <w:pPr>
        <w:spacing w:line="240" w:lineRule="auto"/>
        <w:rPr>
          <w:sz w:val="20"/>
          <w:szCs w:val="20"/>
        </w:rPr>
      </w:pPr>
      <w:bookmarkStart w:id="11" w:name="_heading=h.2et92p0" w:colFirst="0" w:colLast="0"/>
      <w:bookmarkEnd w:id="11"/>
      <w:r>
        <w:rPr>
          <w:sz w:val="20"/>
          <w:szCs w:val="20"/>
        </w:rPr>
        <w:t>7.4.1 Recebida a Nota Fiscal ou documento de cobrança pelos fiscais e gestor do contrato, correrá o prazo de 5 dias úteis para fins de recebimento definitivo e liquidação dos serviços, e no prazo de 10 dias úteis no que diz respeito ao fornecimento de peças na forma deste item.</w:t>
      </w:r>
    </w:p>
    <w:p w14:paraId="281240C1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7.4.2. Para fins de liquidação, os fiscais e gestores devem verificar se a Nota Fiscal (ou documento equivalente) apresentada expressa os elementos necessários e essenciais do documento, tais como:</w:t>
      </w:r>
    </w:p>
    <w:p w14:paraId="5F4AFE3C" w14:textId="77777777" w:rsidR="00A40B89" w:rsidRDefault="00A40B89" w:rsidP="00A40B89">
      <w:pPr>
        <w:numPr>
          <w:ilvl w:val="0"/>
          <w:numId w:val="5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o prazo de validade;</w:t>
      </w:r>
    </w:p>
    <w:p w14:paraId="5B0820A2" w14:textId="77777777" w:rsidR="00A40B89" w:rsidRDefault="00A40B89" w:rsidP="00A40B89">
      <w:pPr>
        <w:numPr>
          <w:ilvl w:val="0"/>
          <w:numId w:val="5"/>
        </w:numPr>
        <w:spacing w:before="0" w:after="0" w:line="240" w:lineRule="auto"/>
        <w:rPr>
          <w:sz w:val="20"/>
          <w:szCs w:val="20"/>
        </w:rPr>
      </w:pPr>
      <w:r>
        <w:rPr>
          <w:sz w:val="20"/>
          <w:szCs w:val="20"/>
        </w:rPr>
        <w:t>a data da emissão;</w:t>
      </w:r>
    </w:p>
    <w:p w14:paraId="61D8C2B6" w14:textId="77777777" w:rsidR="00A40B89" w:rsidRDefault="00A40B89" w:rsidP="00A40B89">
      <w:pPr>
        <w:numPr>
          <w:ilvl w:val="0"/>
          <w:numId w:val="5"/>
        </w:numPr>
        <w:spacing w:before="0" w:after="0" w:line="240" w:lineRule="auto"/>
        <w:rPr>
          <w:sz w:val="20"/>
          <w:szCs w:val="20"/>
        </w:rPr>
      </w:pPr>
      <w:r>
        <w:rPr>
          <w:sz w:val="20"/>
          <w:szCs w:val="20"/>
        </w:rPr>
        <w:t>os dados do emissor nota fiscal serem de mesma titularidade da empresa contratada;</w:t>
      </w:r>
    </w:p>
    <w:p w14:paraId="53B2B47B" w14:textId="77777777" w:rsidR="00A40B89" w:rsidRDefault="00A40B89" w:rsidP="00A40B89">
      <w:pPr>
        <w:numPr>
          <w:ilvl w:val="0"/>
          <w:numId w:val="5"/>
        </w:numPr>
        <w:spacing w:before="0" w:after="0" w:line="240" w:lineRule="auto"/>
        <w:rPr>
          <w:sz w:val="20"/>
          <w:szCs w:val="20"/>
        </w:rPr>
      </w:pPr>
      <w:r>
        <w:rPr>
          <w:sz w:val="20"/>
          <w:szCs w:val="20"/>
        </w:rPr>
        <w:t>os dados do contrato e do órgão contratante;</w:t>
      </w:r>
    </w:p>
    <w:p w14:paraId="09C2AFE6" w14:textId="77777777" w:rsidR="00A40B89" w:rsidRDefault="00A40B89" w:rsidP="00A40B89">
      <w:pPr>
        <w:numPr>
          <w:ilvl w:val="0"/>
          <w:numId w:val="5"/>
        </w:numPr>
        <w:spacing w:before="0" w:after="0" w:line="240" w:lineRule="auto"/>
        <w:rPr>
          <w:sz w:val="20"/>
          <w:szCs w:val="20"/>
        </w:rPr>
      </w:pPr>
      <w:r>
        <w:rPr>
          <w:sz w:val="20"/>
          <w:szCs w:val="20"/>
        </w:rPr>
        <w:t>o período respectivo de execução do contrato;</w:t>
      </w:r>
    </w:p>
    <w:p w14:paraId="0CE2BC89" w14:textId="77777777" w:rsidR="00A40B89" w:rsidRDefault="00A40B89" w:rsidP="00A40B89">
      <w:pPr>
        <w:numPr>
          <w:ilvl w:val="0"/>
          <w:numId w:val="5"/>
        </w:numPr>
        <w:spacing w:before="0" w:after="0" w:line="240" w:lineRule="auto"/>
        <w:rPr>
          <w:sz w:val="20"/>
          <w:szCs w:val="20"/>
        </w:rPr>
      </w:pPr>
      <w:r>
        <w:rPr>
          <w:sz w:val="20"/>
          <w:szCs w:val="20"/>
        </w:rPr>
        <w:t>o valor a pagar; e</w:t>
      </w:r>
    </w:p>
    <w:p w14:paraId="71678D29" w14:textId="77777777" w:rsidR="00A40B89" w:rsidRDefault="00A40B89" w:rsidP="00A40B89">
      <w:pPr>
        <w:numPr>
          <w:ilvl w:val="0"/>
          <w:numId w:val="5"/>
        </w:numPr>
        <w:spacing w:before="0" w:line="240" w:lineRule="auto"/>
        <w:rPr>
          <w:sz w:val="20"/>
          <w:szCs w:val="20"/>
        </w:rPr>
      </w:pPr>
      <w:r>
        <w:rPr>
          <w:sz w:val="20"/>
          <w:szCs w:val="20"/>
        </w:rPr>
        <w:t>eventual destaque do valor de retenções tributárias cabíveis.</w:t>
      </w:r>
    </w:p>
    <w:p w14:paraId="2C9F6358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7.4.4. Havendo erro na apresentação da Nota Fiscal ou documento equivalente, ou circunstância que impeça a liquidação da despesa, esta ficará sobrestada até que o contratado providencie as medidas saneadoras, reiniciando-se o prazo após a comprovação da regularização da situação, sem ônus à contratante.</w:t>
      </w:r>
    </w:p>
    <w:p w14:paraId="79B2EDC6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7.4.5. Após o recebimento definitivo e a liquidação a Nota Fiscal ou documento equivalente será encaminhado para pagamento à Coordenadoria de Contabilidade.</w:t>
      </w:r>
    </w:p>
    <w:p w14:paraId="6058B7B8" w14:textId="77777777" w:rsidR="00A40B89" w:rsidRDefault="00A40B89" w:rsidP="00A40B89">
      <w:pPr>
        <w:keepNext/>
        <w:keepLines/>
        <w:tabs>
          <w:tab w:val="left" w:pos="567"/>
        </w:tabs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7.5. Prazo de pagamento</w:t>
      </w:r>
    </w:p>
    <w:p w14:paraId="468CF22C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7.5.1. O pagamento será efetuado no prazo máximo de até 8 dias úteis, contados do recebimento da Nota Fiscal ou documento equivalente na Coordenadoria de Contabilidade no que diz respeito à realização do serviço, e em 10 dias úteis no que diz respeito ao fornecimento de peças conforme seção anterior.</w:t>
      </w:r>
    </w:p>
    <w:p w14:paraId="28336424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7.5.2. Ocorrendo atraso no pagamento, os valores serão corrigidos monetariamente pelo IPCA do período, ou outro índice que vier a substituí-lo, e a Administração pagará a contratada com juros de 0,5% ao mês, pro rata.</w:t>
      </w:r>
    </w:p>
    <w:p w14:paraId="569590F8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a) O atraso de pagamento só será considerado se a Administração der causa ao mesmo;</w:t>
      </w:r>
    </w:p>
    <w:p w14:paraId="42E75668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b) A contagem do prazo para liquidação se inicia com o recebimento da Nota Fiscal ou documento equivalente pelo Fiscal ou Gestor da Contratação.</w:t>
      </w:r>
    </w:p>
    <w:p w14:paraId="3FEAA53B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>c) A contagem do prazo para pagamento se inicia com o recebimento da Nota Fiscal ou documento equivalente na Coordenadoria de Contabilidade.</w:t>
      </w:r>
    </w:p>
    <w:p w14:paraId="27D18CEB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7.6. Forma de pagamento</w:t>
      </w:r>
    </w:p>
    <w:p w14:paraId="2D17EDF6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7.6.1. O pagamento será realizado através de transferência bancária em conta corrente, agência e banco indicados pelo contratado na proposta ou na nota fiscal.</w:t>
      </w:r>
    </w:p>
    <w:p w14:paraId="0A10C100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7.6.2. Será considerada data do pagamento o dia em que constar como emitida a transferência bancária para pagamento.</w:t>
      </w:r>
    </w:p>
    <w:p w14:paraId="3FC8CD2E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7.6.3. Quando do pagamento, será efetuada a retenção tributária prevista na legislação aplicável.</w:t>
      </w:r>
    </w:p>
    <w:p w14:paraId="15742FAF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7.6.4. Independentemente do percentual de tributo inserido na planilha, quando houver, serão retidos na fonte, quando da realização do pagamento, os percentuais estabelecidos na legislação vigente.</w:t>
      </w:r>
    </w:p>
    <w:p w14:paraId="25561B7A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7.6.5. O contratado regularmente optante pelo Simples Nacional, nos termos da Lei Complementar nº 123, de 2006,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7368D50F" w14:textId="77777777" w:rsidR="00A40B89" w:rsidRPr="00BD711C" w:rsidRDefault="00A40B89" w:rsidP="00A40B89">
      <w:pPr>
        <w:pStyle w:val="Ttulo1"/>
        <w:spacing w:line="240" w:lineRule="auto"/>
        <w:rPr>
          <w:sz w:val="24"/>
          <w:szCs w:val="24"/>
        </w:rPr>
      </w:pPr>
      <w:bookmarkStart w:id="12" w:name="_heading=h.2q4fyo2vuvf1" w:colFirst="0" w:colLast="0"/>
      <w:bookmarkEnd w:id="12"/>
      <w:r w:rsidRPr="00BD711C">
        <w:rPr>
          <w:sz w:val="24"/>
          <w:szCs w:val="24"/>
        </w:rPr>
        <w:t>8. DOTAÇÃO ORÇAMENTÁRIA</w:t>
      </w:r>
    </w:p>
    <w:p w14:paraId="17C29411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8.1.Os recursos orçamentários para fazer frente às despesas da presente contratação, correrão por conta da seguinte dotação orçamentária: </w:t>
      </w:r>
    </w:p>
    <w:p w14:paraId="4003DC10" w14:textId="77777777" w:rsidR="009343BA" w:rsidRDefault="009343BA" w:rsidP="009343BA">
      <w:pPr>
        <w:spacing w:before="0" w:after="0" w:line="240" w:lineRule="auto"/>
        <w:rPr>
          <w:sz w:val="20"/>
          <w:szCs w:val="20"/>
        </w:rPr>
      </w:pPr>
      <w:r>
        <w:rPr>
          <w:sz w:val="20"/>
          <w:szCs w:val="20"/>
        </w:rPr>
        <w:t>Órgão: 09 SEC MUN DE OBRAS, SANEAMENTO, LOGIST. E TRANSPORTE</w:t>
      </w:r>
    </w:p>
    <w:p w14:paraId="6F1E285A" w14:textId="77777777" w:rsidR="009343BA" w:rsidRDefault="009343BA" w:rsidP="009343BA">
      <w:pPr>
        <w:spacing w:before="0"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Unidade: 01 SECRETARIA DE OBRAS E ORGÃO AUXILIARES </w:t>
      </w:r>
    </w:p>
    <w:p w14:paraId="72FEFD07" w14:textId="77777777" w:rsidR="009343BA" w:rsidRDefault="009343BA" w:rsidP="009343BA">
      <w:pPr>
        <w:spacing w:before="0" w:after="0"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Proj</w:t>
      </w:r>
      <w:proofErr w:type="spellEnd"/>
      <w:r>
        <w:rPr>
          <w:sz w:val="20"/>
          <w:szCs w:val="20"/>
        </w:rPr>
        <w:t>./Ativ.: 2.070 CONSERVAÇÃO E MANUTENÇÃO DO PARQUE DE MAQUINAS</w:t>
      </w:r>
    </w:p>
    <w:p w14:paraId="3B3DEAF5" w14:textId="77777777" w:rsidR="009343BA" w:rsidRDefault="009343BA" w:rsidP="009343BA">
      <w:pPr>
        <w:spacing w:before="0" w:after="0" w:line="240" w:lineRule="auto"/>
        <w:rPr>
          <w:sz w:val="20"/>
          <w:szCs w:val="20"/>
        </w:rPr>
      </w:pPr>
      <w:r>
        <w:rPr>
          <w:sz w:val="20"/>
          <w:szCs w:val="20"/>
        </w:rPr>
        <w:t>369    3.3.90.39.00.00.00.00  0500 OUTROS SERVIÇOS DE TERCEIROS PESSO</w:t>
      </w:r>
    </w:p>
    <w:p w14:paraId="516B84C1" w14:textId="77777777" w:rsidR="009343BA" w:rsidRDefault="009343BA" w:rsidP="009343BA">
      <w:pPr>
        <w:spacing w:before="0" w:after="0" w:line="240" w:lineRule="auto"/>
        <w:rPr>
          <w:sz w:val="20"/>
          <w:szCs w:val="20"/>
        </w:rPr>
      </w:pPr>
    </w:p>
    <w:p w14:paraId="24D0D275" w14:textId="77777777" w:rsidR="009343BA" w:rsidRDefault="009343BA" w:rsidP="009343BA">
      <w:pPr>
        <w:spacing w:before="0" w:after="0" w:line="240" w:lineRule="auto"/>
        <w:rPr>
          <w:sz w:val="20"/>
          <w:szCs w:val="20"/>
        </w:rPr>
      </w:pPr>
      <w:r>
        <w:rPr>
          <w:sz w:val="20"/>
          <w:szCs w:val="20"/>
        </w:rPr>
        <w:t>Órgão: 09 SEC MUN DE OBRAS, SANEAMENTO, LOGIST. E TRANSPORTE</w:t>
      </w:r>
    </w:p>
    <w:p w14:paraId="7A268D05" w14:textId="77777777" w:rsidR="009343BA" w:rsidRDefault="009343BA" w:rsidP="009343BA">
      <w:pPr>
        <w:spacing w:before="0" w:after="0" w:line="240" w:lineRule="auto"/>
        <w:rPr>
          <w:sz w:val="20"/>
          <w:szCs w:val="20"/>
        </w:rPr>
      </w:pPr>
      <w:r>
        <w:rPr>
          <w:sz w:val="20"/>
          <w:szCs w:val="20"/>
        </w:rPr>
        <w:t>Unidade: 01 SECRETARIA DE OBRAS E ORGÃO AUXILIARES</w:t>
      </w:r>
    </w:p>
    <w:p w14:paraId="33FCF3B3" w14:textId="77777777" w:rsidR="009343BA" w:rsidRDefault="009343BA" w:rsidP="009343BA">
      <w:pPr>
        <w:spacing w:before="0" w:after="0"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Proj</w:t>
      </w:r>
      <w:proofErr w:type="spellEnd"/>
      <w:r>
        <w:rPr>
          <w:sz w:val="20"/>
          <w:szCs w:val="20"/>
        </w:rPr>
        <w:t>./Ativ.: 2.070 CONSERVAÇÃO E MANUTENÇÃO DO PARQUE DE MAQUINAS</w:t>
      </w:r>
    </w:p>
    <w:p w14:paraId="0A1DEFAD" w14:textId="77777777" w:rsidR="009343BA" w:rsidRDefault="009343BA" w:rsidP="009343BA">
      <w:pPr>
        <w:spacing w:before="0" w:after="0" w:line="240" w:lineRule="auto"/>
        <w:rPr>
          <w:sz w:val="20"/>
          <w:szCs w:val="20"/>
        </w:rPr>
      </w:pPr>
      <w:r>
        <w:rPr>
          <w:sz w:val="20"/>
          <w:szCs w:val="20"/>
        </w:rPr>
        <w:t>793    3.3.90.30.00.00.00.00  0503 MATERIAL DE CONSUMO</w:t>
      </w:r>
    </w:p>
    <w:p w14:paraId="035BD7EF" w14:textId="77777777" w:rsidR="00A40B89" w:rsidRDefault="00A40B89" w:rsidP="00A40B89">
      <w:pPr>
        <w:spacing w:before="0" w:after="0" w:line="240" w:lineRule="auto"/>
        <w:rPr>
          <w:sz w:val="20"/>
          <w:szCs w:val="20"/>
        </w:rPr>
      </w:pPr>
    </w:p>
    <w:p w14:paraId="7577A91D" w14:textId="77777777" w:rsidR="00A40B89" w:rsidRPr="00BD711C" w:rsidRDefault="00A40B89" w:rsidP="00A40B89">
      <w:pPr>
        <w:pStyle w:val="Ttulo1"/>
        <w:spacing w:line="240" w:lineRule="auto"/>
        <w:rPr>
          <w:sz w:val="24"/>
          <w:szCs w:val="24"/>
        </w:rPr>
      </w:pPr>
      <w:bookmarkStart w:id="13" w:name="_heading=h.pxodxzr0yqy9" w:colFirst="0" w:colLast="0"/>
      <w:bookmarkEnd w:id="13"/>
      <w:r w:rsidRPr="00BD711C">
        <w:rPr>
          <w:sz w:val="24"/>
          <w:szCs w:val="24"/>
        </w:rPr>
        <w:t>9. PENALIDADES</w:t>
      </w:r>
    </w:p>
    <w:p w14:paraId="0A9FADB5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9.1 O licitante ou o contratado será responsabilizado administrativamente pelas seguintes infrações:</w:t>
      </w:r>
    </w:p>
    <w:p w14:paraId="2AD7A916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9.1.1. </w:t>
      </w:r>
      <w:proofErr w:type="gramStart"/>
      <w:r>
        <w:rPr>
          <w:sz w:val="20"/>
          <w:szCs w:val="20"/>
        </w:rPr>
        <w:t>dar</w:t>
      </w:r>
      <w:proofErr w:type="gramEnd"/>
      <w:r>
        <w:rPr>
          <w:sz w:val="20"/>
          <w:szCs w:val="20"/>
        </w:rPr>
        <w:t xml:space="preserve"> causa à inexecução parcial da contratação;</w:t>
      </w:r>
    </w:p>
    <w:p w14:paraId="2E7E6A8A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9.1.2. </w:t>
      </w:r>
      <w:proofErr w:type="gramStart"/>
      <w:r>
        <w:rPr>
          <w:sz w:val="20"/>
          <w:szCs w:val="20"/>
        </w:rPr>
        <w:t>dar</w:t>
      </w:r>
      <w:proofErr w:type="gramEnd"/>
      <w:r>
        <w:rPr>
          <w:sz w:val="20"/>
          <w:szCs w:val="20"/>
        </w:rPr>
        <w:t xml:space="preserve"> causa à inexecução parcial do da contratação que cause grave dano à Administração, ao funcionamento dos serviços públicos ou ao interesse coletivo;</w:t>
      </w:r>
    </w:p>
    <w:p w14:paraId="42C9F6CA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9.1.3. </w:t>
      </w:r>
      <w:proofErr w:type="gramStart"/>
      <w:r>
        <w:rPr>
          <w:sz w:val="20"/>
          <w:szCs w:val="20"/>
        </w:rPr>
        <w:t>dar</w:t>
      </w:r>
      <w:proofErr w:type="gramEnd"/>
      <w:r>
        <w:rPr>
          <w:sz w:val="20"/>
          <w:szCs w:val="20"/>
        </w:rPr>
        <w:t xml:space="preserve"> causa à inexecução total do da contratação;</w:t>
      </w:r>
    </w:p>
    <w:p w14:paraId="590D883C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9.1.4. </w:t>
      </w:r>
      <w:proofErr w:type="gramStart"/>
      <w:r>
        <w:rPr>
          <w:sz w:val="20"/>
          <w:szCs w:val="20"/>
        </w:rPr>
        <w:t>deixar</w:t>
      </w:r>
      <w:proofErr w:type="gramEnd"/>
      <w:r>
        <w:rPr>
          <w:sz w:val="20"/>
          <w:szCs w:val="20"/>
        </w:rPr>
        <w:t xml:space="preserve"> de entregar a documentação exigida para o certame;</w:t>
      </w:r>
    </w:p>
    <w:p w14:paraId="7730525D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9.1.5. </w:t>
      </w:r>
      <w:proofErr w:type="gramStart"/>
      <w:r>
        <w:rPr>
          <w:sz w:val="20"/>
          <w:szCs w:val="20"/>
        </w:rPr>
        <w:t>não</w:t>
      </w:r>
      <w:proofErr w:type="gramEnd"/>
      <w:r>
        <w:rPr>
          <w:sz w:val="20"/>
          <w:szCs w:val="20"/>
        </w:rPr>
        <w:t xml:space="preserve"> manter a proposta, salvo em decorrência de fato superveniente devidamente justificado;</w:t>
      </w:r>
    </w:p>
    <w:p w14:paraId="13D4C18F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9.1.6. </w:t>
      </w:r>
      <w:proofErr w:type="gramStart"/>
      <w:r>
        <w:rPr>
          <w:sz w:val="20"/>
          <w:szCs w:val="20"/>
        </w:rPr>
        <w:t>não</w:t>
      </w:r>
      <w:proofErr w:type="gramEnd"/>
      <w:r>
        <w:rPr>
          <w:sz w:val="20"/>
          <w:szCs w:val="20"/>
        </w:rPr>
        <w:t xml:space="preserve"> celebrar o da contratação ou não entregar a documentação exigida para a contratação, quando convocado dentro do prazo de validade de sua proposta;</w:t>
      </w:r>
    </w:p>
    <w:p w14:paraId="64124385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9.1.7. </w:t>
      </w:r>
      <w:proofErr w:type="gramStart"/>
      <w:r>
        <w:rPr>
          <w:sz w:val="20"/>
          <w:szCs w:val="20"/>
        </w:rPr>
        <w:t>ensejar</w:t>
      </w:r>
      <w:proofErr w:type="gramEnd"/>
      <w:r>
        <w:rPr>
          <w:sz w:val="20"/>
          <w:szCs w:val="20"/>
        </w:rPr>
        <w:t xml:space="preserve"> o retardamento da execução ou da entrega do objeto da licitação sem motivo justificado;</w:t>
      </w:r>
    </w:p>
    <w:p w14:paraId="2BB5247A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9.1.8. </w:t>
      </w:r>
      <w:proofErr w:type="gramStart"/>
      <w:r>
        <w:rPr>
          <w:sz w:val="20"/>
          <w:szCs w:val="20"/>
        </w:rPr>
        <w:t>apresentar</w:t>
      </w:r>
      <w:proofErr w:type="gramEnd"/>
      <w:r>
        <w:rPr>
          <w:sz w:val="20"/>
          <w:szCs w:val="20"/>
        </w:rPr>
        <w:t xml:space="preserve"> declaração ou documentação falsa exigida para o certame ou prestar declaração falsa durante a licitação ou a execução da contratação;</w:t>
      </w:r>
    </w:p>
    <w:p w14:paraId="5F452A05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9.1.9. </w:t>
      </w:r>
      <w:proofErr w:type="gramStart"/>
      <w:r>
        <w:rPr>
          <w:sz w:val="20"/>
          <w:szCs w:val="20"/>
        </w:rPr>
        <w:t>fraudar</w:t>
      </w:r>
      <w:proofErr w:type="gramEnd"/>
      <w:r>
        <w:rPr>
          <w:sz w:val="20"/>
          <w:szCs w:val="20"/>
        </w:rPr>
        <w:t xml:space="preserve"> a licitação ou praticar ato fraudulento na execução da contratação;</w:t>
      </w:r>
    </w:p>
    <w:p w14:paraId="7B69E984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9.1.10. </w:t>
      </w:r>
      <w:proofErr w:type="gramStart"/>
      <w:r>
        <w:rPr>
          <w:sz w:val="20"/>
          <w:szCs w:val="20"/>
        </w:rPr>
        <w:t>comportar</w:t>
      </w:r>
      <w:proofErr w:type="gramEnd"/>
      <w:r>
        <w:rPr>
          <w:sz w:val="20"/>
          <w:szCs w:val="20"/>
        </w:rPr>
        <w:t>-se de modo inidôneo ou cometer fraude de qualquer natureza;</w:t>
      </w:r>
    </w:p>
    <w:p w14:paraId="293055C8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9.1.11. </w:t>
      </w:r>
      <w:proofErr w:type="gramStart"/>
      <w:r>
        <w:rPr>
          <w:sz w:val="20"/>
          <w:szCs w:val="20"/>
        </w:rPr>
        <w:t>praticar</w:t>
      </w:r>
      <w:proofErr w:type="gramEnd"/>
      <w:r>
        <w:rPr>
          <w:sz w:val="20"/>
          <w:szCs w:val="20"/>
        </w:rPr>
        <w:t xml:space="preserve"> atos ilícitos com vistas a frustrar os objetivos da licitação;</w:t>
      </w:r>
    </w:p>
    <w:p w14:paraId="3E5791A1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9.1.12. </w:t>
      </w:r>
      <w:proofErr w:type="gramStart"/>
      <w:r>
        <w:rPr>
          <w:sz w:val="20"/>
          <w:szCs w:val="20"/>
        </w:rPr>
        <w:t>praticar</w:t>
      </w:r>
      <w:proofErr w:type="gramEnd"/>
      <w:r>
        <w:rPr>
          <w:sz w:val="20"/>
          <w:szCs w:val="20"/>
        </w:rPr>
        <w:t xml:space="preserve"> ato lesivo previsto no art. 5º da Lei nº 12.846, de 1º de agosto de 2013.</w:t>
      </w:r>
    </w:p>
    <w:p w14:paraId="407A9B44" w14:textId="77777777" w:rsidR="00A40B89" w:rsidRDefault="00A40B89" w:rsidP="00A40B89">
      <w:pPr>
        <w:spacing w:line="240" w:lineRule="auto"/>
        <w:rPr>
          <w:sz w:val="20"/>
          <w:szCs w:val="20"/>
        </w:rPr>
      </w:pPr>
      <w:proofErr w:type="gramStart"/>
      <w:r>
        <w:rPr>
          <w:sz w:val="20"/>
          <w:szCs w:val="20"/>
        </w:rPr>
        <w:t>9.2 Serão</w:t>
      </w:r>
      <w:proofErr w:type="gramEnd"/>
      <w:r>
        <w:rPr>
          <w:sz w:val="20"/>
          <w:szCs w:val="20"/>
        </w:rPr>
        <w:t xml:space="preserve"> aplicadas ao responsável pelas infrações administrativas previstas no item 9.1 deste edital as seguintes sanções:</w:t>
      </w:r>
    </w:p>
    <w:p w14:paraId="3AA34802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9.2.1.advertência;</w:t>
      </w:r>
    </w:p>
    <w:p w14:paraId="250E596F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9.2.2. </w:t>
      </w:r>
      <w:proofErr w:type="gramStart"/>
      <w:r>
        <w:rPr>
          <w:sz w:val="20"/>
          <w:szCs w:val="20"/>
        </w:rPr>
        <w:t>multa</w:t>
      </w:r>
      <w:proofErr w:type="gramEnd"/>
      <w:r>
        <w:rPr>
          <w:sz w:val="20"/>
          <w:szCs w:val="20"/>
        </w:rPr>
        <w:t xml:space="preserve"> de no mínimo 0,5% (cinco décimos por cento) e máximo de 30% (trinta por cento) do valor do objeto licitado ou contratado;</w:t>
      </w:r>
    </w:p>
    <w:p w14:paraId="3289AF99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9.2.3.impedimento de licitar e contratar, no âmbito da Administração Pública direta e indireta do órgão licitante, pelo prazo máximo de 3 (três) anos.</w:t>
      </w:r>
    </w:p>
    <w:p w14:paraId="672243DE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9.2.4.declaração de inidoneidade para licitar ou contratar no âmbito da Administração Pública direta e indireta de todos os entes federativos, pelo prazo mínimo de 3 (três) anos e máximo de 6 (seis) anos.</w:t>
      </w:r>
    </w:p>
    <w:p w14:paraId="289279D6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9.3. A pena de multa poderá ser aplicada cumulativamente com as demais sanções.</w:t>
      </w:r>
    </w:p>
    <w:p w14:paraId="1658C695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9.4. A aplicação de multa de mora não impedirá que a Administração a converta em compensatória e promova a extinção unilateral da contratação com a aplicação cumulada de outras sanções.</w:t>
      </w:r>
    </w:p>
    <w:p w14:paraId="66C712AD" w14:textId="77777777" w:rsidR="00A40B89" w:rsidRDefault="00A40B89" w:rsidP="00A40B89">
      <w:pPr>
        <w:spacing w:line="240" w:lineRule="auto"/>
        <w:rPr>
          <w:sz w:val="20"/>
          <w:szCs w:val="20"/>
        </w:rPr>
      </w:pPr>
      <w:proofErr w:type="gramStart"/>
      <w:r>
        <w:rPr>
          <w:sz w:val="20"/>
          <w:szCs w:val="20"/>
        </w:rPr>
        <w:t>9.5 Se</w:t>
      </w:r>
      <w:proofErr w:type="gramEnd"/>
      <w:r>
        <w:rPr>
          <w:sz w:val="20"/>
          <w:szCs w:val="20"/>
        </w:rPr>
        <w:t xml:space="preserve"> a multa aplicada e as indenizações cabíveis forem superiores ao valor de pagamento eventualmente devido pela Administração ao contratado, além da perda desse valor, a diferença será descontada da garantia prestada ou será cobrada administrativa e judicialmente.</w:t>
      </w:r>
    </w:p>
    <w:p w14:paraId="7E245ACC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9.6 A aplicação das sanções previstas neste edital não exclui, em hipótese alguma, a obrigação de reparação integral do dano causado à Administração Pública.</w:t>
      </w:r>
    </w:p>
    <w:p w14:paraId="53BC5026" w14:textId="77777777" w:rsidR="00A40B89" w:rsidRDefault="00A40B89" w:rsidP="00A40B89">
      <w:pPr>
        <w:spacing w:line="240" w:lineRule="auto"/>
        <w:rPr>
          <w:sz w:val="20"/>
          <w:szCs w:val="20"/>
        </w:rPr>
      </w:pPr>
      <w:proofErr w:type="gramStart"/>
      <w:r>
        <w:rPr>
          <w:sz w:val="20"/>
          <w:szCs w:val="20"/>
        </w:rPr>
        <w:t>9.7 Na</w:t>
      </w:r>
      <w:proofErr w:type="gramEnd"/>
      <w:r>
        <w:rPr>
          <w:sz w:val="20"/>
          <w:szCs w:val="20"/>
        </w:rPr>
        <w:t xml:space="preserve"> aplicação da sanção de advertência, o fiscal notificará o contratado das irregularidades identificadas e lhe oportunizará a correção ou a defesa escrita no prazo de 5 dias úteis. Apresentada defesa, o gestor decidirá pela aplicação ou não da sanção, ou poderá ampliar o prazo para correção do problema caso a defesa escrita demonstra a impossibilidade de concluir em 5 dias.</w:t>
      </w:r>
    </w:p>
    <w:p w14:paraId="7A5BAE5F" w14:textId="77777777" w:rsidR="00A40B89" w:rsidRDefault="00A40B89" w:rsidP="00A40B89">
      <w:pPr>
        <w:spacing w:line="240" w:lineRule="auto"/>
        <w:rPr>
          <w:sz w:val="20"/>
          <w:szCs w:val="20"/>
        </w:rPr>
      </w:pPr>
      <w:proofErr w:type="gramStart"/>
      <w:r>
        <w:rPr>
          <w:sz w:val="20"/>
          <w:szCs w:val="20"/>
        </w:rPr>
        <w:t>9.8 Na</w:t>
      </w:r>
      <w:proofErr w:type="gramEnd"/>
      <w:r>
        <w:rPr>
          <w:sz w:val="20"/>
          <w:szCs w:val="20"/>
        </w:rPr>
        <w:t xml:space="preserve"> aplicação da sanção de multa o fiscal notificará o contratado, indicando o valor exato da multa e as razões que levaram a sua fixação e dimensionamento, para que efetue o pagamento ou apresente defesa escrita no prazo de 15 dias úteis, contados da intimação. Apresentada defesa, o gestor decidirá pela manutenção da multa, pela redução do valor ou pela sua inaplicabilidade.</w:t>
      </w:r>
    </w:p>
    <w:p w14:paraId="2A3D7A49" w14:textId="77777777" w:rsidR="00A40B89" w:rsidRDefault="00A40B89" w:rsidP="00A40B89">
      <w:pPr>
        <w:spacing w:line="240" w:lineRule="auto"/>
        <w:rPr>
          <w:sz w:val="20"/>
          <w:szCs w:val="20"/>
        </w:rPr>
      </w:pPr>
      <w:proofErr w:type="gramStart"/>
      <w:r>
        <w:rPr>
          <w:sz w:val="20"/>
          <w:szCs w:val="20"/>
        </w:rPr>
        <w:t>9.9 Para</w:t>
      </w:r>
      <w:proofErr w:type="gramEnd"/>
      <w:r>
        <w:rPr>
          <w:sz w:val="20"/>
          <w:szCs w:val="20"/>
        </w:rPr>
        <w:t xml:space="preserve"> aplicação das penas de impedimento de licitar e declaração de inidoneidade será aberto processo de responsabilização, na forma da Lei Municipal 4.117/2022 e art. 158 da Lei 14.133/2021.</w:t>
      </w:r>
    </w:p>
    <w:p w14:paraId="1388FB18" w14:textId="77777777" w:rsidR="00A40B89" w:rsidRDefault="00A40B89" w:rsidP="00A40B89">
      <w:pPr>
        <w:spacing w:line="240" w:lineRule="auto"/>
        <w:rPr>
          <w:sz w:val="20"/>
          <w:szCs w:val="20"/>
        </w:rPr>
      </w:pPr>
      <w:proofErr w:type="gramStart"/>
      <w:r>
        <w:rPr>
          <w:sz w:val="20"/>
          <w:szCs w:val="20"/>
        </w:rPr>
        <w:t>9.10 Na</w:t>
      </w:r>
      <w:proofErr w:type="gramEnd"/>
      <w:r>
        <w:rPr>
          <w:sz w:val="20"/>
          <w:szCs w:val="20"/>
        </w:rPr>
        <w:t xml:space="preserve"> hipótese de deferimento de pedido de produção de novas provas ou de juntada de provas julgadas indispensáveis pela comissão, o licitante ou o contratado poderá apresentar alegações finais no prazo de 15 (quinze) dias úteis, contado da data da intimação. No caso de advertência, o prazo de será reduzido para 5 dias úteis.</w:t>
      </w:r>
    </w:p>
    <w:p w14:paraId="09158085" w14:textId="77777777" w:rsidR="00A40B89" w:rsidRDefault="00A40B89" w:rsidP="00A40B89">
      <w:pPr>
        <w:spacing w:line="240" w:lineRule="auto"/>
        <w:rPr>
          <w:sz w:val="20"/>
          <w:szCs w:val="20"/>
        </w:rPr>
      </w:pPr>
      <w:proofErr w:type="gramStart"/>
      <w:r>
        <w:rPr>
          <w:sz w:val="20"/>
          <w:szCs w:val="20"/>
        </w:rPr>
        <w:t>9.11 Serão</w:t>
      </w:r>
      <w:proofErr w:type="gramEnd"/>
      <w:r>
        <w:rPr>
          <w:sz w:val="20"/>
          <w:szCs w:val="20"/>
        </w:rPr>
        <w:t xml:space="preserve"> indeferidas pela comissão, mediante decisão fundamentada, provas ilícitas, impertinentes, desnecessárias, protelatórias ou intempestivas.</w:t>
      </w:r>
    </w:p>
    <w:p w14:paraId="18F015A8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9.12 A personalidade jurídica poderá ser desconsiderada sempre que utilizada com abuso do direito para facilitar, encobrir ou dissimular a prática dos atos ilícitos previstos nesta Lei ou para provocar confusão patrimonial, e, nesse caso, todos os efeitos das sanções aplicadas à pessoa jurídica serão estendidos aos seus administradores e sócios com poderes de administração, a pessoa jurídica sucessora ou a empresa do mesmo ramo com relação de coligação ou controle, de fato ou de direito, com o sancionado, observados, em todos os casos, o contraditório, a ampla defesa e a obrigatoriedade de análise jurídica prévia.</w:t>
      </w:r>
    </w:p>
    <w:p w14:paraId="4D7B8F5E" w14:textId="77777777" w:rsidR="00A40B89" w:rsidRDefault="00A40B89" w:rsidP="00A40B89">
      <w:pPr>
        <w:spacing w:line="240" w:lineRule="auto"/>
        <w:rPr>
          <w:sz w:val="20"/>
          <w:szCs w:val="20"/>
        </w:rPr>
      </w:pPr>
      <w:proofErr w:type="gramStart"/>
      <w:r>
        <w:rPr>
          <w:sz w:val="20"/>
          <w:szCs w:val="20"/>
        </w:rPr>
        <w:t>9.13 É</w:t>
      </w:r>
      <w:proofErr w:type="gramEnd"/>
      <w:r>
        <w:rPr>
          <w:sz w:val="20"/>
          <w:szCs w:val="20"/>
        </w:rPr>
        <w:t xml:space="preserve"> admitida a reabilitação do licitante ou contratado perante a própria autoridade que aplicou a penalidade, exigidos, cumulativamente:</w:t>
      </w:r>
    </w:p>
    <w:p w14:paraId="1837F1FA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9.13.1. </w:t>
      </w:r>
      <w:proofErr w:type="gramStart"/>
      <w:r>
        <w:rPr>
          <w:sz w:val="20"/>
          <w:szCs w:val="20"/>
        </w:rPr>
        <w:t>reparação</w:t>
      </w:r>
      <w:proofErr w:type="gramEnd"/>
      <w:r>
        <w:rPr>
          <w:sz w:val="20"/>
          <w:szCs w:val="20"/>
        </w:rPr>
        <w:t xml:space="preserve"> integral do dano causado à Administração Pública;</w:t>
      </w:r>
    </w:p>
    <w:p w14:paraId="354ABBB8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9.13.2. </w:t>
      </w:r>
      <w:proofErr w:type="gramStart"/>
      <w:r>
        <w:rPr>
          <w:sz w:val="20"/>
          <w:szCs w:val="20"/>
        </w:rPr>
        <w:t>pagamento</w:t>
      </w:r>
      <w:proofErr w:type="gramEnd"/>
      <w:r>
        <w:rPr>
          <w:sz w:val="20"/>
          <w:szCs w:val="20"/>
        </w:rPr>
        <w:t xml:space="preserve"> da multa;</w:t>
      </w:r>
    </w:p>
    <w:p w14:paraId="0F1048A8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9.13.3. </w:t>
      </w:r>
      <w:proofErr w:type="gramStart"/>
      <w:r>
        <w:rPr>
          <w:sz w:val="20"/>
          <w:szCs w:val="20"/>
        </w:rPr>
        <w:t>transcurso</w:t>
      </w:r>
      <w:proofErr w:type="gramEnd"/>
      <w:r>
        <w:rPr>
          <w:sz w:val="20"/>
          <w:szCs w:val="20"/>
        </w:rPr>
        <w:t xml:space="preserve"> do prazo mínimo de 1 (um) ano da aplicação da penalidade, no caso de impedimento de licitar e contratar, ou de 3 (três) anos da aplicação da penalidade, no caso de declaração de inidoneidade;</w:t>
      </w:r>
    </w:p>
    <w:p w14:paraId="7EBFFB17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9.13.4. </w:t>
      </w:r>
      <w:proofErr w:type="gramStart"/>
      <w:r>
        <w:rPr>
          <w:sz w:val="20"/>
          <w:szCs w:val="20"/>
        </w:rPr>
        <w:t>cumprimento</w:t>
      </w:r>
      <w:proofErr w:type="gramEnd"/>
      <w:r>
        <w:rPr>
          <w:sz w:val="20"/>
          <w:szCs w:val="20"/>
        </w:rPr>
        <w:t xml:space="preserve"> das condições de reabilitação definidas no ato punitivo;</w:t>
      </w:r>
    </w:p>
    <w:p w14:paraId="2610AC0D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9.13.5. </w:t>
      </w:r>
      <w:proofErr w:type="gramStart"/>
      <w:r>
        <w:rPr>
          <w:sz w:val="20"/>
          <w:szCs w:val="20"/>
        </w:rPr>
        <w:t>análise</w:t>
      </w:r>
      <w:proofErr w:type="gramEnd"/>
      <w:r>
        <w:rPr>
          <w:sz w:val="20"/>
          <w:szCs w:val="20"/>
        </w:rPr>
        <w:t xml:space="preserve"> jurídica prévia, com posicionamento conclusivo quanto ao cumprimento dos requisitos definidos neste artigo.</w:t>
      </w:r>
    </w:p>
    <w:p w14:paraId="68A52A97" w14:textId="77777777" w:rsidR="00A40B89" w:rsidRPr="00BD711C" w:rsidRDefault="00A40B89" w:rsidP="00A40B89">
      <w:pPr>
        <w:pStyle w:val="Ttulo1"/>
        <w:spacing w:line="240" w:lineRule="auto"/>
        <w:rPr>
          <w:sz w:val="24"/>
          <w:szCs w:val="24"/>
        </w:rPr>
      </w:pPr>
      <w:bookmarkStart w:id="14" w:name="_heading=h.jcfewhqj20dy" w:colFirst="0" w:colLast="0"/>
      <w:bookmarkEnd w:id="14"/>
      <w:r w:rsidRPr="00BD711C">
        <w:rPr>
          <w:sz w:val="24"/>
          <w:szCs w:val="24"/>
        </w:rPr>
        <w:t>10. CRITÉRIO DA SELEÇÃO DO FORNECEDOR</w:t>
      </w:r>
    </w:p>
    <w:p w14:paraId="235FC1B7" w14:textId="25A70206" w:rsidR="00A40B89" w:rsidRDefault="00A40B89" w:rsidP="00A40B89">
      <w:pPr>
        <w:spacing w:line="240" w:lineRule="auto"/>
        <w:rPr>
          <w:sz w:val="20"/>
          <w:szCs w:val="20"/>
        </w:rPr>
      </w:pPr>
      <w:r w:rsidRPr="008A17E5">
        <w:rPr>
          <w:sz w:val="20"/>
          <w:szCs w:val="20"/>
        </w:rPr>
        <w:t xml:space="preserve">10.1. Em razão da inviabilidade de competição, a contratação deve ser realizada de modo direto, </w:t>
      </w:r>
      <w:r w:rsidRPr="00C56CED">
        <w:rPr>
          <w:sz w:val="20"/>
          <w:szCs w:val="20"/>
        </w:rPr>
        <w:t xml:space="preserve">e as peças </w:t>
      </w:r>
      <w:r>
        <w:rPr>
          <w:sz w:val="20"/>
          <w:szCs w:val="20"/>
        </w:rPr>
        <w:t xml:space="preserve">devem </w:t>
      </w:r>
      <w:r w:rsidRPr="00C56CED">
        <w:rPr>
          <w:sz w:val="20"/>
          <w:szCs w:val="20"/>
        </w:rPr>
        <w:t>se</w:t>
      </w:r>
      <w:r>
        <w:rPr>
          <w:sz w:val="20"/>
          <w:szCs w:val="20"/>
        </w:rPr>
        <w:t>r</w:t>
      </w:r>
      <w:r w:rsidRPr="00C56CED">
        <w:rPr>
          <w:sz w:val="20"/>
          <w:szCs w:val="20"/>
        </w:rPr>
        <w:t xml:space="preserve"> adquiridas por dispensa de licitação de acordo com o artigo 75, inciso IV, alínea a, e a mão de obra </w:t>
      </w:r>
      <w:r w:rsidR="000F69FE">
        <w:rPr>
          <w:sz w:val="20"/>
          <w:szCs w:val="20"/>
        </w:rPr>
        <w:t xml:space="preserve">deverá ser </w:t>
      </w:r>
      <w:r w:rsidRPr="00C56CED">
        <w:rPr>
          <w:sz w:val="20"/>
          <w:szCs w:val="20"/>
        </w:rPr>
        <w:t>realizada seja contratada por inexigibilidade de licitação de acordo com o artigo 74, CAPUT, aplicando o critério de menor valor global do</w:t>
      </w:r>
      <w:r w:rsidR="00931270">
        <w:rPr>
          <w:sz w:val="20"/>
          <w:szCs w:val="20"/>
        </w:rPr>
        <w:t>s itens</w:t>
      </w:r>
      <w:r>
        <w:rPr>
          <w:sz w:val="20"/>
          <w:szCs w:val="20"/>
        </w:rPr>
        <w:t xml:space="preserve">. </w:t>
      </w:r>
    </w:p>
    <w:p w14:paraId="1130D073" w14:textId="77777777" w:rsidR="000F69FE" w:rsidRDefault="000F69FE" w:rsidP="00A40B89">
      <w:pPr>
        <w:spacing w:line="360" w:lineRule="auto"/>
        <w:jc w:val="right"/>
        <w:rPr>
          <w:sz w:val="20"/>
          <w:szCs w:val="20"/>
        </w:rPr>
      </w:pPr>
    </w:p>
    <w:p w14:paraId="2B9761AC" w14:textId="30246837" w:rsidR="00A40B89" w:rsidRDefault="001D5311" w:rsidP="00A40B89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São Jerônimo, 16 de dezembr</w:t>
      </w:r>
      <w:bookmarkStart w:id="15" w:name="_GoBack"/>
      <w:bookmarkEnd w:id="15"/>
      <w:r w:rsidR="00A40B89">
        <w:rPr>
          <w:sz w:val="20"/>
          <w:szCs w:val="20"/>
        </w:rPr>
        <w:t>o de 2024.</w:t>
      </w:r>
    </w:p>
    <w:p w14:paraId="698AD54E" w14:textId="77777777" w:rsidR="00A40B89" w:rsidRDefault="00A40B89" w:rsidP="00A40B89">
      <w:pPr>
        <w:spacing w:before="0" w:after="0" w:line="276" w:lineRule="auto"/>
        <w:jc w:val="center"/>
        <w:rPr>
          <w:sz w:val="20"/>
          <w:szCs w:val="20"/>
        </w:rPr>
      </w:pPr>
    </w:p>
    <w:p w14:paraId="0E25F8AA" w14:textId="77777777" w:rsidR="00A40B89" w:rsidRDefault="00A40B89" w:rsidP="00A40B89">
      <w:pPr>
        <w:spacing w:before="0" w:after="0" w:line="276" w:lineRule="auto"/>
        <w:jc w:val="center"/>
        <w:rPr>
          <w:sz w:val="20"/>
          <w:szCs w:val="20"/>
        </w:rPr>
      </w:pPr>
    </w:p>
    <w:p w14:paraId="195C8879" w14:textId="77777777" w:rsidR="000021D7" w:rsidRDefault="000021D7">
      <w:pPr>
        <w:spacing w:before="0" w:after="0" w:line="276" w:lineRule="auto"/>
        <w:jc w:val="center"/>
        <w:rPr>
          <w:sz w:val="20"/>
          <w:szCs w:val="20"/>
        </w:rPr>
      </w:pPr>
    </w:p>
    <w:p w14:paraId="18B98E2B" w14:textId="77777777" w:rsidR="000F69FE" w:rsidRDefault="000F69FE">
      <w:pPr>
        <w:spacing w:before="0" w:after="0" w:line="276" w:lineRule="auto"/>
        <w:jc w:val="center"/>
        <w:rPr>
          <w:sz w:val="20"/>
          <w:szCs w:val="20"/>
        </w:rPr>
      </w:pPr>
    </w:p>
    <w:p w14:paraId="218FB88D" w14:textId="77777777" w:rsidR="000F69FE" w:rsidRDefault="000F69FE">
      <w:pPr>
        <w:spacing w:before="0" w:after="0" w:line="276" w:lineRule="auto"/>
        <w:jc w:val="center"/>
        <w:rPr>
          <w:sz w:val="20"/>
          <w:szCs w:val="20"/>
        </w:rPr>
      </w:pPr>
    </w:p>
    <w:tbl>
      <w:tblPr>
        <w:tblStyle w:val="af"/>
        <w:tblW w:w="9071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023"/>
        <w:gridCol w:w="3024"/>
        <w:gridCol w:w="3024"/>
      </w:tblGrid>
      <w:tr w:rsidR="008A17E5" w:rsidRPr="008A17E5" w14:paraId="5F6AD40D" w14:textId="77777777" w:rsidTr="008A17E5">
        <w:trPr>
          <w:jc w:val="center"/>
        </w:trPr>
        <w:tc>
          <w:tcPr>
            <w:tcW w:w="3023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EC55DD" w14:textId="77777777" w:rsidR="008A17E5" w:rsidRPr="00802F6A" w:rsidRDefault="008A17E5" w:rsidP="008A17E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802F6A">
              <w:rPr>
                <w:sz w:val="16"/>
                <w:szCs w:val="16"/>
              </w:rPr>
              <w:t>__________________________</w:t>
            </w:r>
          </w:p>
          <w:p w14:paraId="3EA6B2D6" w14:textId="77777777" w:rsidR="008A17E5" w:rsidRPr="00802F6A" w:rsidRDefault="008A17E5" w:rsidP="008A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sz w:val="16"/>
                <w:szCs w:val="16"/>
              </w:rPr>
            </w:pPr>
            <w:r w:rsidRPr="00802F6A">
              <w:rPr>
                <w:sz w:val="16"/>
                <w:szCs w:val="16"/>
              </w:rPr>
              <w:t>Fernando José da Silva</w:t>
            </w:r>
          </w:p>
          <w:p w14:paraId="1C279463" w14:textId="2857FA53" w:rsidR="008A17E5" w:rsidRPr="00802F6A" w:rsidRDefault="008A17E5" w:rsidP="008A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sz w:val="16"/>
                <w:szCs w:val="16"/>
              </w:rPr>
            </w:pPr>
            <w:r w:rsidRPr="00802F6A">
              <w:rPr>
                <w:sz w:val="16"/>
                <w:szCs w:val="16"/>
              </w:rPr>
              <w:t>Secretário de Obras</w:t>
            </w:r>
            <w:r w:rsidR="00A40B89" w:rsidRPr="00802F6A">
              <w:rPr>
                <w:sz w:val="16"/>
                <w:szCs w:val="16"/>
              </w:rPr>
              <w:t xml:space="preserve"> e Saneamento</w:t>
            </w:r>
          </w:p>
          <w:p w14:paraId="357448DF" w14:textId="77777777" w:rsidR="008A17E5" w:rsidRPr="00802F6A" w:rsidRDefault="008A17E5" w:rsidP="008A17E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802F6A">
              <w:rPr>
                <w:sz w:val="16"/>
                <w:szCs w:val="16"/>
              </w:rPr>
              <w:t>Matrícula n.º 12.173</w:t>
            </w:r>
          </w:p>
        </w:tc>
        <w:tc>
          <w:tcPr>
            <w:tcW w:w="3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C619C" w14:textId="77777777" w:rsidR="008A17E5" w:rsidRPr="00802F6A" w:rsidRDefault="008A17E5" w:rsidP="008A17E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802F6A">
              <w:rPr>
                <w:sz w:val="16"/>
                <w:szCs w:val="16"/>
              </w:rPr>
              <w:t>__________________________</w:t>
            </w:r>
          </w:p>
          <w:p w14:paraId="60D98C44" w14:textId="77777777" w:rsidR="008A17E5" w:rsidRPr="00802F6A" w:rsidRDefault="008A17E5" w:rsidP="008A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sz w:val="16"/>
                <w:szCs w:val="16"/>
              </w:rPr>
            </w:pPr>
            <w:r w:rsidRPr="00802F6A">
              <w:rPr>
                <w:sz w:val="16"/>
                <w:szCs w:val="16"/>
              </w:rPr>
              <w:t>Fábio Júlio Moraes de Araújo</w:t>
            </w:r>
          </w:p>
          <w:p w14:paraId="14E6EA71" w14:textId="77777777" w:rsidR="008A17E5" w:rsidRPr="00802F6A" w:rsidRDefault="008A17E5" w:rsidP="008A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sz w:val="16"/>
                <w:szCs w:val="16"/>
              </w:rPr>
            </w:pPr>
            <w:r w:rsidRPr="00802F6A">
              <w:rPr>
                <w:sz w:val="16"/>
                <w:szCs w:val="16"/>
              </w:rPr>
              <w:t>Coordenador de Manutenção</w:t>
            </w:r>
          </w:p>
          <w:p w14:paraId="79BCAD71" w14:textId="77777777" w:rsidR="008A17E5" w:rsidRPr="00802F6A" w:rsidRDefault="008A17E5" w:rsidP="008A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sz w:val="16"/>
                <w:szCs w:val="16"/>
              </w:rPr>
            </w:pPr>
            <w:r w:rsidRPr="00802F6A">
              <w:rPr>
                <w:sz w:val="16"/>
                <w:szCs w:val="16"/>
              </w:rPr>
              <w:t>Matrícula n.º 15.542</w:t>
            </w:r>
          </w:p>
        </w:tc>
        <w:tc>
          <w:tcPr>
            <w:tcW w:w="3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56B153" w14:textId="77777777" w:rsidR="008A17E5" w:rsidRPr="00802F6A" w:rsidRDefault="008A17E5" w:rsidP="008A17E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802F6A">
              <w:rPr>
                <w:sz w:val="16"/>
                <w:szCs w:val="16"/>
              </w:rPr>
              <w:t>__________________________</w:t>
            </w:r>
          </w:p>
          <w:p w14:paraId="56DD9EEF" w14:textId="77777777" w:rsidR="008A17E5" w:rsidRPr="00802F6A" w:rsidRDefault="008A17E5" w:rsidP="008A17E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802F6A">
              <w:rPr>
                <w:sz w:val="16"/>
                <w:szCs w:val="16"/>
              </w:rPr>
              <w:t>Rafael dos Santos Pereira</w:t>
            </w:r>
          </w:p>
          <w:p w14:paraId="0F27123D" w14:textId="579A7840" w:rsidR="008A17E5" w:rsidRPr="00802F6A" w:rsidRDefault="00A40B89" w:rsidP="008A17E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802F6A">
              <w:rPr>
                <w:sz w:val="16"/>
                <w:szCs w:val="16"/>
              </w:rPr>
              <w:t>Assessor Técnico Superior</w:t>
            </w:r>
          </w:p>
          <w:p w14:paraId="68F378B6" w14:textId="0ABD33B5" w:rsidR="008A17E5" w:rsidRPr="00802F6A" w:rsidRDefault="00A40B89" w:rsidP="008A17E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802F6A">
              <w:rPr>
                <w:sz w:val="16"/>
                <w:szCs w:val="16"/>
              </w:rPr>
              <w:t>Matrícula n.º 15.692</w:t>
            </w:r>
          </w:p>
        </w:tc>
      </w:tr>
    </w:tbl>
    <w:p w14:paraId="1D338C18" w14:textId="1CD85D96" w:rsidR="000021D7" w:rsidRDefault="000021D7" w:rsidP="001F1D1A">
      <w:p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rFonts w:ascii="Verdana" w:eastAsia="Verdana" w:hAnsi="Verdana" w:cs="Verdana"/>
          <w:b/>
          <w:sz w:val="20"/>
          <w:szCs w:val="20"/>
        </w:rPr>
      </w:pPr>
    </w:p>
    <w:sectPr w:rsidR="000021D7" w:rsidSect="00E52C43">
      <w:headerReference w:type="default" r:id="rId12"/>
      <w:footerReference w:type="default" r:id="rId13"/>
      <w:pgSz w:w="11907" w:h="16840"/>
      <w:pgMar w:top="1134" w:right="850" w:bottom="1134" w:left="993" w:header="720" w:footer="51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417CDB" w14:textId="77777777" w:rsidR="004D6A8F" w:rsidRDefault="004D6A8F">
      <w:pPr>
        <w:spacing w:before="0" w:after="0" w:line="240" w:lineRule="auto"/>
      </w:pPr>
      <w:r>
        <w:separator/>
      </w:r>
    </w:p>
  </w:endnote>
  <w:endnote w:type="continuationSeparator" w:id="0">
    <w:p w14:paraId="30E8C056" w14:textId="77777777" w:rsidR="004D6A8F" w:rsidRDefault="004D6A8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E0530" w14:textId="77777777" w:rsidR="000A1E1C" w:rsidRDefault="000A1E1C">
    <w:pPr>
      <w:spacing w:before="0" w:after="0" w:line="240" w:lineRule="auto"/>
      <w:rPr>
        <w:sz w:val="16"/>
        <w:szCs w:val="16"/>
      </w:rPr>
    </w:pPr>
  </w:p>
  <w:tbl>
    <w:tblPr>
      <w:tblStyle w:val="af1"/>
      <w:tblW w:w="10773" w:type="dxa"/>
      <w:tblInd w:w="-84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0773"/>
    </w:tblGrid>
    <w:tr w:rsidR="000A1E1C" w14:paraId="49B2E939" w14:textId="77777777">
      <w:tc>
        <w:tcPr>
          <w:tcW w:w="10773" w:type="dxa"/>
          <w:tcBorders>
            <w:top w:val="single" w:sz="4" w:space="0" w:color="000000"/>
            <w:left w:val="nil"/>
            <w:bottom w:val="nil"/>
            <w:right w:val="nil"/>
          </w:tcBorders>
        </w:tcPr>
        <w:p w14:paraId="2F99F11C" w14:textId="77777777" w:rsidR="000A1E1C" w:rsidRDefault="000A1E1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before="0"/>
            <w:jc w:val="center"/>
            <w:rPr>
              <w:b/>
              <w:color w:val="000000"/>
              <w:sz w:val="18"/>
              <w:szCs w:val="18"/>
            </w:rPr>
          </w:pPr>
          <w:r>
            <w:rPr>
              <w:b/>
              <w:color w:val="000000"/>
              <w:sz w:val="18"/>
              <w:szCs w:val="18"/>
            </w:rPr>
            <w:t>Telefone: (51) 36511744 - E-mail: compras@saojeronimo.rs.gov.br</w:t>
          </w:r>
        </w:p>
        <w:p w14:paraId="3FC37D83" w14:textId="77777777" w:rsidR="000A1E1C" w:rsidRDefault="000A1E1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before="0"/>
            <w:jc w:val="center"/>
            <w:rPr>
              <w:color w:val="000000"/>
            </w:rPr>
          </w:pPr>
          <w:r>
            <w:rPr>
              <w:b/>
              <w:color w:val="000000"/>
              <w:sz w:val="18"/>
              <w:szCs w:val="18"/>
            </w:rPr>
            <w:t>CNPJ 88.117.700/0001-01 - Rua Cel. Soares de Carvalho, 558 - São Jerônimo – RS CEP 96700-000</w:t>
          </w:r>
        </w:p>
      </w:tc>
    </w:tr>
  </w:tbl>
  <w:p w14:paraId="6FAA195A" w14:textId="77777777" w:rsidR="000A1E1C" w:rsidRDefault="000A1E1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A43D1" w14:textId="77777777" w:rsidR="004D6A8F" w:rsidRDefault="004D6A8F">
      <w:pPr>
        <w:spacing w:before="0" w:after="0" w:line="240" w:lineRule="auto"/>
      </w:pPr>
      <w:r>
        <w:separator/>
      </w:r>
    </w:p>
  </w:footnote>
  <w:footnote w:type="continuationSeparator" w:id="0">
    <w:p w14:paraId="590B32E4" w14:textId="77777777" w:rsidR="004D6A8F" w:rsidRDefault="004D6A8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105805" w14:textId="77777777" w:rsidR="000A1E1C" w:rsidRDefault="000A1E1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jc w:val="center"/>
      <w:rPr>
        <w:color w:val="000000"/>
        <w:sz w:val="10"/>
        <w:szCs w:val="1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0241C611" wp14:editId="30583A9E">
          <wp:simplePos x="0" y="0"/>
          <wp:positionH relativeFrom="column">
            <wp:posOffset>609600</wp:posOffset>
          </wp:positionH>
          <wp:positionV relativeFrom="paragraph">
            <wp:posOffset>-152396</wp:posOffset>
          </wp:positionV>
          <wp:extent cx="699751" cy="862013"/>
          <wp:effectExtent l="0" t="0" r="0" b="0"/>
          <wp:wrapNone/>
          <wp:docPr id="2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9751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60D7C73" w14:textId="77777777" w:rsidR="000A1E1C" w:rsidRDefault="000A1E1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jc w:val="center"/>
      <w:rPr>
        <w:color w:val="000000"/>
        <w:sz w:val="30"/>
        <w:szCs w:val="30"/>
      </w:rPr>
    </w:pPr>
    <w:r>
      <w:rPr>
        <w:noProof/>
        <w:color w:val="000000"/>
      </w:rPr>
      <w:drawing>
        <wp:anchor distT="0" distB="0" distL="114300" distR="114300" simplePos="0" relativeHeight="251659264" behindDoc="0" locked="0" layoutInCell="1" hidden="0" allowOverlap="1" wp14:anchorId="43CD7AF8" wp14:editId="3CF35615">
          <wp:simplePos x="0" y="0"/>
          <wp:positionH relativeFrom="margin">
            <wp:posOffset>248920</wp:posOffset>
          </wp:positionH>
          <wp:positionV relativeFrom="margin">
            <wp:posOffset>-822956</wp:posOffset>
          </wp:positionV>
          <wp:extent cx="5246" cy="8090"/>
          <wp:effectExtent l="0" t="0" r="0" b="0"/>
          <wp:wrapNone/>
          <wp:docPr id="2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-53623" t="-36470" r="53623" b="36470"/>
                  <a:stretch>
                    <a:fillRect/>
                  </a:stretch>
                </pic:blipFill>
                <pic:spPr>
                  <a:xfrm>
                    <a:off x="0" y="0"/>
                    <a:ext cx="5246" cy="80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color w:val="000000"/>
        <w:sz w:val="30"/>
        <w:szCs w:val="30"/>
      </w:rPr>
      <w:t>Estado do Rio Grande do Sul</w:t>
    </w:r>
  </w:p>
  <w:p w14:paraId="7E6C304D" w14:textId="77777777" w:rsidR="000A1E1C" w:rsidRDefault="000A1E1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jc w:val="center"/>
      <w:rPr>
        <w:b/>
        <w:color w:val="000000"/>
        <w:sz w:val="30"/>
        <w:szCs w:val="30"/>
        <w:u w:val="single"/>
      </w:rPr>
    </w:pPr>
    <w:r>
      <w:rPr>
        <w:b/>
        <w:color w:val="000000"/>
        <w:sz w:val="30"/>
        <w:szCs w:val="30"/>
        <w:u w:val="single"/>
      </w:rPr>
      <w:t>MUNICÍPIO DE SÃO JERÔNIMO</w:t>
    </w:r>
  </w:p>
  <w:p w14:paraId="1785E2CD" w14:textId="77777777" w:rsidR="000A1E1C" w:rsidRDefault="000A1E1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F57118"/>
    <w:multiLevelType w:val="multilevel"/>
    <w:tmpl w:val="FD1CE0E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1E974043"/>
    <w:multiLevelType w:val="multilevel"/>
    <w:tmpl w:val="23D4D0CE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7E70EE4"/>
    <w:multiLevelType w:val="multilevel"/>
    <w:tmpl w:val="CC34A668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CC6121"/>
    <w:multiLevelType w:val="multilevel"/>
    <w:tmpl w:val="1024A84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C596686"/>
    <w:multiLevelType w:val="multilevel"/>
    <w:tmpl w:val="CE4A8DA4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7EB06DA0"/>
    <w:multiLevelType w:val="multilevel"/>
    <w:tmpl w:val="B95EF9DA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1D7"/>
    <w:rsid w:val="000021D7"/>
    <w:rsid w:val="00037E3A"/>
    <w:rsid w:val="00050352"/>
    <w:rsid w:val="00050931"/>
    <w:rsid w:val="00057526"/>
    <w:rsid w:val="000769E2"/>
    <w:rsid w:val="000A08FE"/>
    <w:rsid w:val="000A1E1C"/>
    <w:rsid w:val="000A35F7"/>
    <w:rsid w:val="000A489F"/>
    <w:rsid w:val="000A6C8F"/>
    <w:rsid w:val="000C2A06"/>
    <w:rsid w:val="000F13B4"/>
    <w:rsid w:val="000F69FE"/>
    <w:rsid w:val="00111154"/>
    <w:rsid w:val="00116013"/>
    <w:rsid w:val="001317BF"/>
    <w:rsid w:val="001922CE"/>
    <w:rsid w:val="001A24EE"/>
    <w:rsid w:val="001D000A"/>
    <w:rsid w:val="001D5311"/>
    <w:rsid w:val="001E7DBE"/>
    <w:rsid w:val="001F1D1A"/>
    <w:rsid w:val="00213949"/>
    <w:rsid w:val="002672DE"/>
    <w:rsid w:val="002A3FE0"/>
    <w:rsid w:val="002B4B01"/>
    <w:rsid w:val="003357B3"/>
    <w:rsid w:val="00352018"/>
    <w:rsid w:val="003725B4"/>
    <w:rsid w:val="0037667F"/>
    <w:rsid w:val="00387F2E"/>
    <w:rsid w:val="00394229"/>
    <w:rsid w:val="003963BB"/>
    <w:rsid w:val="003A3A5D"/>
    <w:rsid w:val="003B3D85"/>
    <w:rsid w:val="00427F0E"/>
    <w:rsid w:val="0043475A"/>
    <w:rsid w:val="0045664C"/>
    <w:rsid w:val="004814BA"/>
    <w:rsid w:val="00484179"/>
    <w:rsid w:val="004C07AA"/>
    <w:rsid w:val="004C3B99"/>
    <w:rsid w:val="004D6A8F"/>
    <w:rsid w:val="004E4D2E"/>
    <w:rsid w:val="00532B67"/>
    <w:rsid w:val="00561511"/>
    <w:rsid w:val="00592BC0"/>
    <w:rsid w:val="005A46A3"/>
    <w:rsid w:val="005C67FE"/>
    <w:rsid w:val="005D71D2"/>
    <w:rsid w:val="005E20FC"/>
    <w:rsid w:val="00610593"/>
    <w:rsid w:val="006141A6"/>
    <w:rsid w:val="00644281"/>
    <w:rsid w:val="006676DC"/>
    <w:rsid w:val="00673630"/>
    <w:rsid w:val="006D6896"/>
    <w:rsid w:val="006F1E17"/>
    <w:rsid w:val="007019B9"/>
    <w:rsid w:val="0070233E"/>
    <w:rsid w:val="00711C13"/>
    <w:rsid w:val="00767FE2"/>
    <w:rsid w:val="0077508C"/>
    <w:rsid w:val="00780DE8"/>
    <w:rsid w:val="007A6ACC"/>
    <w:rsid w:val="007F19A8"/>
    <w:rsid w:val="008021C6"/>
    <w:rsid w:val="00802F6A"/>
    <w:rsid w:val="008059B7"/>
    <w:rsid w:val="00816C96"/>
    <w:rsid w:val="00817DD8"/>
    <w:rsid w:val="00833F03"/>
    <w:rsid w:val="008431F3"/>
    <w:rsid w:val="008456A2"/>
    <w:rsid w:val="00861043"/>
    <w:rsid w:val="0086520A"/>
    <w:rsid w:val="008669B4"/>
    <w:rsid w:val="00872587"/>
    <w:rsid w:val="00874EA1"/>
    <w:rsid w:val="008850AE"/>
    <w:rsid w:val="008A17E5"/>
    <w:rsid w:val="0091215C"/>
    <w:rsid w:val="00915F79"/>
    <w:rsid w:val="00931270"/>
    <w:rsid w:val="009343BA"/>
    <w:rsid w:val="0098054D"/>
    <w:rsid w:val="00991F10"/>
    <w:rsid w:val="009B55C1"/>
    <w:rsid w:val="009C75C6"/>
    <w:rsid w:val="009D3BAC"/>
    <w:rsid w:val="009E0B0B"/>
    <w:rsid w:val="00A40B89"/>
    <w:rsid w:val="00A47764"/>
    <w:rsid w:val="00A64C8C"/>
    <w:rsid w:val="00A67666"/>
    <w:rsid w:val="00A9287A"/>
    <w:rsid w:val="00A935C8"/>
    <w:rsid w:val="00A94395"/>
    <w:rsid w:val="00B4499A"/>
    <w:rsid w:val="00B4559B"/>
    <w:rsid w:val="00B6439B"/>
    <w:rsid w:val="00BA5023"/>
    <w:rsid w:val="00BC2048"/>
    <w:rsid w:val="00BD711C"/>
    <w:rsid w:val="00C34A77"/>
    <w:rsid w:val="00C610AE"/>
    <w:rsid w:val="00C80449"/>
    <w:rsid w:val="00C91EFA"/>
    <w:rsid w:val="00CB694A"/>
    <w:rsid w:val="00CC2064"/>
    <w:rsid w:val="00CC7057"/>
    <w:rsid w:val="00D117E5"/>
    <w:rsid w:val="00D4084A"/>
    <w:rsid w:val="00D45B45"/>
    <w:rsid w:val="00D90857"/>
    <w:rsid w:val="00DA0EB0"/>
    <w:rsid w:val="00DB70D3"/>
    <w:rsid w:val="00DF0DC6"/>
    <w:rsid w:val="00DF30C2"/>
    <w:rsid w:val="00E07F50"/>
    <w:rsid w:val="00E157A5"/>
    <w:rsid w:val="00E43EAD"/>
    <w:rsid w:val="00E52C43"/>
    <w:rsid w:val="00E5762E"/>
    <w:rsid w:val="00E76C26"/>
    <w:rsid w:val="00EB68BD"/>
    <w:rsid w:val="00ED1DF9"/>
    <w:rsid w:val="00EE30CF"/>
    <w:rsid w:val="00F172B0"/>
    <w:rsid w:val="00F3427F"/>
    <w:rsid w:val="00F51E10"/>
    <w:rsid w:val="00F62BC1"/>
    <w:rsid w:val="00FA7611"/>
    <w:rsid w:val="00FC37F9"/>
    <w:rsid w:val="00FC5037"/>
    <w:rsid w:val="00FD2478"/>
    <w:rsid w:val="00FF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24C4E"/>
  <w15:docId w15:val="{2FC9226F-9732-475B-9A4A-7BA98282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spacing w:before="160" w:after="160" w:line="30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spacing w:before="200"/>
      <w:outlineLvl w:val="0"/>
    </w:pPr>
    <w:rPr>
      <w:b/>
      <w:sz w:val="32"/>
      <w:szCs w:val="32"/>
    </w:rPr>
  </w:style>
  <w:style w:type="paragraph" w:styleId="Ttulo2">
    <w:name w:val="heading 2"/>
    <w:basedOn w:val="Normal"/>
    <w:next w:val="Normal"/>
    <w:pPr>
      <w:keepNext/>
      <w:spacing w:before="240" w:after="6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ind w:firstLine="567"/>
    </w:pPr>
    <w:rPr>
      <w:rFonts w:ascii="Calibri" w:eastAsia="Calibri" w:hAnsi="Calibri" w:cs="Calibri"/>
      <w:color w:val="5A5A5A"/>
    </w:rPr>
  </w:style>
  <w:style w:type="table" w:customStyle="1" w:styleId="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532F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532F0"/>
    <w:rPr>
      <w:rFonts w:ascii="Segoe UI" w:hAnsi="Segoe UI" w:cs="Segoe UI"/>
      <w:sz w:val="18"/>
      <w:szCs w:val="18"/>
    </w:rPr>
  </w:style>
  <w:style w:type="table" w:customStyle="1" w:styleId="a4">
    <w:basedOn w:val="TableNormal1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5">
    <w:basedOn w:val="TableNormal1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6">
    <w:basedOn w:val="TableNormal1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1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B6439B"/>
    <w:rPr>
      <w:color w:val="0000FF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0A1E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rotas@saojeronimo.rs.gov.b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about:blank" TargetMode="Externa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6IKAaFTcKY/4nXIwRxCD3BCPJOA==">CgMxLjAyDmgueGU3cjhxNTF5NnJ0Mg5oLmU1Mnl6bWdoczBnajINaC5pbWJ6ZDNjeHh5ajIOaC5jdTM0YzFmaG5rc3QyDmguOGFqZjhmNWt4ajFqMg5oLng1NDFlZzR1bGQ4aDIOaC5xMmV4d2gyaW5scDkyDmguOGd5NHUxaXJhZXlmMg5oLjNndW02aGNsdTM3MDIJaC4xZm9iOXRlMgloLjN6bnlzaDcyCWguMmV0OTJwMDIOaC4ycTRmeW8ydnV2ZjEyDmgucHhvZHh6cjB5cXk5Mg5oLmpjZmV3aHFqMjBkeTIQa2l4LmIxOTI2YWJtejl6bTIQa2l4LmxvMDAxbHF1c2FqMjgAciExVUN6cDJXM1hzeU80SzZURXRSUHdicHRGN29TdkdtQUE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5B8F5DF-D61E-4206-8C6B-BDDF41ACF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10</Pages>
  <Words>4564</Words>
  <Characters>24647</Characters>
  <Application>Microsoft Office Word</Application>
  <DocSecurity>0</DocSecurity>
  <Lines>205</Lines>
  <Paragraphs>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 - 07</dc:creator>
  <cp:lastModifiedBy>Rafael - Educ</cp:lastModifiedBy>
  <cp:revision>150</cp:revision>
  <cp:lastPrinted>2024-12-20T12:50:00Z</cp:lastPrinted>
  <dcterms:created xsi:type="dcterms:W3CDTF">2024-08-22T14:20:00Z</dcterms:created>
  <dcterms:modified xsi:type="dcterms:W3CDTF">2024-12-20T12:50:00Z</dcterms:modified>
</cp:coreProperties>
</file>